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sdt>
      <w:sdtPr>
        <w:id w:val="-1249953903"/>
        <w:docPartObj>
          <w:docPartGallery w:val="Cover Pages"/>
          <w:docPartUnique/>
        </w:docPartObj>
      </w:sdtPr>
      <w:sdtEndPr>
        <w:rPr>
          <w:noProof/>
        </w:rPr>
      </w:sdtEndPr>
      <w:sdtContent>
        <w:p w14:paraId="0C13EC5A" w14:textId="77777777" w:rsidR="00A25000" w:rsidRDefault="00A32F43">
          <w:r>
            <w:rPr>
              <w:noProof/>
            </w:rPr>
            <mc:AlternateContent>
              <mc:Choice Requires="wps">
                <w:drawing>
                  <wp:anchor distT="45720" distB="45720" distL="114300" distR="114300" simplePos="0" relativeHeight="251665408" behindDoc="0" locked="0" layoutInCell="1" allowOverlap="1" wp14:anchorId="5DD0082F" wp14:editId="10D6D78E">
                    <wp:simplePos x="0" y="0"/>
                    <wp:positionH relativeFrom="page">
                      <wp:align>right</wp:align>
                    </wp:positionH>
                    <wp:positionV relativeFrom="paragraph">
                      <wp:posOffset>0</wp:posOffset>
                    </wp:positionV>
                    <wp:extent cx="7744460" cy="1910715"/>
                    <wp:effectExtent l="0" t="0" r="889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4460" cy="1910715"/>
                            </a:xfrm>
                            <a:prstGeom prst="rect">
                              <a:avLst/>
                            </a:prstGeom>
                            <a:solidFill>
                              <a:srgbClr val="7030A0"/>
                            </a:solidFill>
                            <a:ln w="9525">
                              <a:noFill/>
                              <a:miter lim="800000"/>
                              <a:headEnd/>
                              <a:tailEnd/>
                            </a:ln>
                          </wps:spPr>
                          <wps:txbx>
                            <w:txbxContent>
                              <w:p w14:paraId="48AD2EB8" w14:textId="77777777" w:rsidR="00A32F43" w:rsidRPr="007E64B9" w:rsidRDefault="00A32F43" w:rsidP="00A32F43">
                                <w:pPr>
                                  <w:jc w:val="center"/>
                                  <w:rPr>
                                    <w:b/>
                                    <w:color w:val="90C226"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E64B9">
                                  <w:rPr>
                                    <w:b/>
                                    <w:color w:val="90C226"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Financial Fitness</w:t>
                                </w:r>
                              </w:p>
                              <w:p w14:paraId="36E62348" w14:textId="06E84894" w:rsidR="00A32F43" w:rsidRPr="007E64B9" w:rsidRDefault="00A32F43" w:rsidP="00A32F43">
                                <w:pPr>
                                  <w:jc w:val="center"/>
                                  <w:rPr>
                                    <w:b/>
                                    <w:color w:val="90C226"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E64B9">
                                  <w:rPr>
                                    <w:b/>
                                    <w:color w:val="90C226"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Greater Austin</w:t>
                                </w:r>
                                <w:r w:rsidR="007E64B9" w:rsidRPr="007E64B9">
                                  <w:rPr>
                                    <w:b/>
                                    <w:color w:val="90C226"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p>
                              <w:p w14:paraId="1FBBE90D" w14:textId="00A80B66" w:rsidR="007E64B9" w:rsidRPr="00A32F43" w:rsidRDefault="007E64B9" w:rsidP="00A32F43">
                                <w:pPr>
                                  <w:jc w:val="center"/>
                                  <w:rPr>
                                    <w:b/>
                                    <w:color w:val="90C226" w:themeColor="accent1"/>
                                    <w:sz w:val="104"/>
                                    <w:szCs w:val="10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90C226" w:themeColor="accent1"/>
                                    <w:sz w:val="104"/>
                                    <w:szCs w:val="10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Money Smart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D0082F" id="_x0000_t202" coordsize="21600,21600" o:spt="202" path="m,l,21600r21600,l21600,xe">
                    <v:stroke joinstyle="miter"/>
                    <v:path gradientshapeok="t" o:connecttype="rect"/>
                  </v:shapetype>
                  <v:shape id="Text Box 2" o:spid="_x0000_s1026" type="#_x0000_t202" style="position:absolute;margin-left:558.6pt;margin-top:0;width:609.8pt;height:150.45pt;z-index:25166540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" fillcolor="#7030a0" stroked="f">
                    <v:textbox>
                      <w:txbxContent>
                        <w:p w14:paraId="48AD2EB8" w14:textId="77777777" w:rsidR="00A32F43" w:rsidRPr="007E64B9" w:rsidRDefault="00A32F43" w:rsidP="00A32F43">
                          <w:pPr>
                            <w:jc w:val="center"/>
                            <w:rPr>
                              <w:b/>
                              <w:color w:val="90C226"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E64B9">
                            <w:rPr>
                              <w:b/>
                              <w:color w:val="90C226"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Financial Fitness</w:t>
                          </w:r>
                        </w:p>
                        <w:p w14:paraId="36E62348" w14:textId="06E84894" w:rsidR="00A32F43" w:rsidRPr="007E64B9" w:rsidRDefault="00A32F43" w:rsidP="00A32F43">
                          <w:pPr>
                            <w:jc w:val="center"/>
                            <w:rPr>
                              <w:b/>
                              <w:color w:val="90C226"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E64B9">
                            <w:rPr>
                              <w:b/>
                              <w:color w:val="90C226"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Greater Austin</w:t>
                          </w:r>
                          <w:r w:rsidR="007E64B9" w:rsidRPr="007E64B9">
                            <w:rPr>
                              <w:b/>
                              <w:color w:val="90C226"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p>
                        <w:p w14:paraId="1FBBE90D" w14:textId="00A80B66" w:rsidR="007E64B9" w:rsidRPr="00A32F43" w:rsidRDefault="007E64B9" w:rsidP="00A32F43">
                          <w:pPr>
                            <w:jc w:val="center"/>
                            <w:rPr>
                              <w:b/>
                              <w:color w:val="90C226" w:themeColor="accent1"/>
                              <w:sz w:val="104"/>
                              <w:szCs w:val="10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90C226" w:themeColor="accent1"/>
                              <w:sz w:val="104"/>
                              <w:szCs w:val="10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Money Smart Week®</w:t>
                          </w:r>
                        </w:p>
                      </w:txbxContent>
                    </v:textbox>
                    <w10:wrap type="square" anchorx="page"/>
                  </v:shape>
                </w:pict>
              </mc:Fallback>
            </mc:AlternateContent>
          </w:r>
          <w:r w:rsidR="00A25000">
            <w:rPr>
              <w:noProof/>
            </w:rPr>
            <mc:AlternateContent>
              <mc:Choice Requires="wps">
                <w:drawing>
                  <wp:anchor distT="0" distB="0" distL="114300" distR="114300" simplePos="0" relativeHeight="251663360" behindDoc="1" locked="0" layoutInCell="1" allowOverlap="1" wp14:anchorId="1D182C51" wp14:editId="4368EF13">
                    <wp:simplePos x="0" y="0"/>
                    <wp:positionH relativeFrom="page">
                      <wp:align>right</wp:align>
                    </wp:positionH>
                    <wp:positionV relativeFrom="page">
                      <wp:align>bottom</wp:align>
                    </wp:positionV>
                    <wp:extent cx="7786255" cy="10169236"/>
                    <wp:effectExtent l="0" t="0" r="5715" b="381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86255" cy="10169236"/>
                            </a:xfrm>
                            <a:prstGeom prst="rect">
                              <a:avLst/>
                            </a:prstGeom>
                            <a:solidFill>
                              <a:srgbClr val="7030A0"/>
                            </a:soli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15E54A68" w14:textId="77777777" w:rsidR="00A25000" w:rsidRDefault="00A25000"/>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D182C51" id="Rectangle 466" o:spid="_x0000_s1027" style="position:absolute;margin-left:561.9pt;margin-top:0;width:613.1pt;height:800.75pt;z-index:-251653120;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" fillcolor="#7030a0" stroked="f" strokeweight="1.5pt">
                    <v:stroke endcap="round"/>
                    <v:textbox inset="21.6pt,,21.6pt">
                      <w:txbxContent>
                        <w:p w14:paraId="15E54A68" w14:textId="77777777" w:rsidR="00A25000" w:rsidRDefault="00A25000"/>
                      </w:txbxContent>
                    </v:textbox>
                    <w10:wrap anchorx="page" anchory="page"/>
                  </v:rect>
                </w:pict>
              </mc:Fallback>
            </mc:AlternateContent>
          </w:r>
        </w:p>
        <w:p w14:paraId="735EE1E7" w14:textId="77777777" w:rsidR="00A25000" w:rsidRDefault="00A32F43">
          <w:pPr>
            <w:rPr>
              <w:noProof/>
            </w:rPr>
          </w:pPr>
          <w:r>
            <w:rPr>
              <w:noProof/>
            </w:rPr>
            <mc:AlternateContent>
              <mc:Choice Requires="wps">
                <w:drawing>
                  <wp:anchor distT="0" distB="0" distL="114300" distR="114300" simplePos="0" relativeHeight="251667456" behindDoc="0" locked="0" layoutInCell="1" allowOverlap="1" wp14:anchorId="2BA888F7" wp14:editId="7B9B3622">
                    <wp:simplePos x="0" y="0"/>
                    <wp:positionH relativeFrom="page">
                      <wp:align>right</wp:align>
                    </wp:positionH>
                    <wp:positionV relativeFrom="paragraph">
                      <wp:posOffset>5165032</wp:posOffset>
                    </wp:positionV>
                    <wp:extent cx="7758315" cy="1759528"/>
                    <wp:effectExtent l="0" t="0" r="0" b="0"/>
                    <wp:wrapNone/>
                    <wp:docPr id="7" name="Text Box 7"/>
                    <wp:cNvGraphicFramePr/>
                    <a:graphic xmlns:a="http://schemas.openxmlformats.org/drawingml/2006/main">
                      <a:graphicData uri="http://schemas.microsoft.com/office/word/2010/wordprocessingShape">
                        <wps:wsp>
                          <wps:cNvSpPr txBox="1"/>
                          <wps:spPr>
                            <a:xfrm>
                              <a:off x="0" y="0"/>
                              <a:ext cx="7758315" cy="1759528"/>
                            </a:xfrm>
                            <a:prstGeom prst="rect">
                              <a:avLst/>
                            </a:prstGeom>
                            <a:solidFill>
                              <a:srgbClr val="7030A0"/>
                            </a:solidFill>
                            <a:ln w="6350">
                              <a:noFill/>
                            </a:ln>
                          </wps:spPr>
                          <wps:txbx>
                            <w:txbxContent>
                              <w:p w14:paraId="5491C385" w14:textId="77777777" w:rsidR="00A32F43" w:rsidRDefault="00A32F43" w:rsidP="00A32F43">
                                <w:pPr>
                                  <w:jc w:val="center"/>
                                  <w:rPr>
                                    <w:b/>
                                    <w:color w:val="90C226"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32F43">
                                  <w:rPr>
                                    <w:b/>
                                    <w:color w:val="90C226"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Sponsorship Packet</w:t>
                                </w:r>
                              </w:p>
                              <w:p w14:paraId="7706AC44" w14:textId="77777777" w:rsidR="00780EA8" w:rsidRPr="00780EA8" w:rsidRDefault="00780EA8" w:rsidP="00A32F43">
                                <w:pPr>
                                  <w:jc w:val="center"/>
                                  <w:rPr>
                                    <w:b/>
                                    <w:color w:val="90C226"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60B9C92" w14:textId="77777777" w:rsidR="00A32F43" w:rsidRPr="00A32F43" w:rsidRDefault="00780EA8" w:rsidP="00A32F43">
                                <w:pPr>
                                  <w:jc w:val="center"/>
                                  <w:rPr>
                                    <w:b/>
                                    <w:color w:val="90C226"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90C226"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www.financialfitnessaustin.org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A888F7" id="Text Box 7" o:spid="_x0000_s1028" type="#_x0000_t202" style="position:absolute;margin-left:559.7pt;margin-top:406.7pt;width:610.9pt;height:138.55pt;z-index:25166745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" fillcolor="#7030a0" stroked="f" strokeweight=".5pt">
                    <v:textbox>
                      <w:txbxContent>
                        <w:p w14:paraId="5491C385" w14:textId="77777777" w:rsidR="00A32F43" w:rsidRDefault="00A32F43" w:rsidP="00A32F43">
                          <w:pPr>
                            <w:jc w:val="center"/>
                            <w:rPr>
                              <w:b/>
                              <w:color w:val="90C226"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32F43">
                            <w:rPr>
                              <w:b/>
                              <w:color w:val="90C226"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Sponsorship Packet</w:t>
                          </w:r>
                        </w:p>
                        <w:p w14:paraId="7706AC44" w14:textId="77777777" w:rsidR="00780EA8" w:rsidRPr="00780EA8" w:rsidRDefault="00780EA8" w:rsidP="00A32F43">
                          <w:pPr>
                            <w:jc w:val="center"/>
                            <w:rPr>
                              <w:b/>
                              <w:color w:val="90C226"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60B9C92" w14:textId="77777777" w:rsidR="00A32F43" w:rsidRPr="00A32F43" w:rsidRDefault="00780EA8" w:rsidP="00A32F43">
                          <w:pPr>
                            <w:jc w:val="center"/>
                            <w:rPr>
                              <w:b/>
                              <w:color w:val="90C226"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90C226"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www.financialfitnessaustin.org</w:t>
                          </w:r>
                        </w:p>
                      </w:txbxContent>
                    </v:textbox>
                    <w10:wrap anchorx="page"/>
                  </v:shape>
                </w:pict>
              </mc:Fallback>
            </mc:AlternateContent>
          </w:r>
          <w:r>
            <w:rPr>
              <w:noProof/>
            </w:rPr>
            <mc:AlternateContent>
              <mc:Choice Requires="wps">
                <w:drawing>
                  <wp:anchor distT="45720" distB="45720" distL="114300" distR="114300" simplePos="0" relativeHeight="251669504" behindDoc="0" locked="0" layoutInCell="1" allowOverlap="1" wp14:anchorId="0C789E5B" wp14:editId="0A5FC109">
                    <wp:simplePos x="0" y="0"/>
                    <wp:positionH relativeFrom="page">
                      <wp:posOffset>4309861</wp:posOffset>
                    </wp:positionH>
                    <wp:positionV relativeFrom="paragraph">
                      <wp:posOffset>911340</wp:posOffset>
                    </wp:positionV>
                    <wp:extent cx="3296285" cy="140462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6285" cy="1404620"/>
                            </a:xfrm>
                            <a:prstGeom prst="rect">
                              <a:avLst/>
                            </a:prstGeom>
                            <a:solidFill>
                              <a:srgbClr val="7030A0"/>
                            </a:solidFill>
                            <a:ln w="9525">
                              <a:noFill/>
                              <a:miter lim="800000"/>
                              <a:headEnd/>
                              <a:tailEnd/>
                            </a:ln>
                          </wps:spPr>
                          <wps:txbx>
                            <w:txbxContent>
                              <w:p w14:paraId="24CB4ABD" w14:textId="252C90EF" w:rsidR="00A32F43" w:rsidRDefault="00A32F43" w:rsidP="00A32F43">
                                <w:pPr>
                                  <w:jc w:val="center"/>
                                  <w:rPr>
                                    <w:b/>
                                    <w:color w:val="FFFFFF" w:themeColor="background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32F43">
                                  <w:rPr>
                                    <w:b/>
                                    <w:color w:val="FFFFFF" w:themeColor="background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April </w:t>
                                </w:r>
                                <w:r w:rsidR="008A1D1E">
                                  <w:rPr>
                                    <w:b/>
                                    <w:color w:val="FFFFFF" w:themeColor="background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FC6A77">
                                  <w:rPr>
                                    <w:b/>
                                    <w:color w:val="FFFFFF" w:themeColor="background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sidR="008A1D1E">
                                  <w:rPr>
                                    <w:b/>
                                    <w:color w:val="FFFFFF" w:themeColor="background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FC6A77">
                                  <w:rPr>
                                    <w:b/>
                                    <w:color w:val="FFFFFF" w:themeColor="background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w:t>
                                </w:r>
                                <w:r w:rsidRPr="00A32F43">
                                  <w:rPr>
                                    <w:b/>
                                    <w:color w:val="FFFFFF" w:themeColor="background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201</w:t>
                                </w:r>
                                <w:r w:rsidR="00FC6A77">
                                  <w:rPr>
                                    <w:b/>
                                    <w:color w:val="FFFFFF" w:themeColor="background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9</w:t>
                                </w:r>
                              </w:p>
                              <w:p w14:paraId="25FEF9D2" w14:textId="77777777" w:rsidR="00A32F43" w:rsidRPr="00A32F43" w:rsidRDefault="00A32F43" w:rsidP="00A32F43">
                                <w:pPr>
                                  <w:jc w:val="center"/>
                                  <w:rPr>
                                    <w:b/>
                                    <w:color w:val="FFFFFF" w:themeColor="background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FFFFFF" w:themeColor="background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Austin, TX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789E5B" id="_x0000_s1029" type="#_x0000_t202" style="position:absolute;margin-left:339.35pt;margin-top:71.75pt;width:259.55pt;height:110.6pt;z-index:25166950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" fillcolor="#7030a0" stroked="f">
                    <v:textbox style="mso-fit-shape-to-text:t">
                      <w:txbxContent>
                        <w:p w14:paraId="24CB4ABD" w14:textId="252C90EF" w:rsidR="00A32F43" w:rsidRDefault="00A32F43" w:rsidP="00A32F43">
                          <w:pPr>
                            <w:jc w:val="center"/>
                            <w:rPr>
                              <w:b/>
                              <w:color w:val="FFFFFF" w:themeColor="background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32F43">
                            <w:rPr>
                              <w:b/>
                              <w:color w:val="FFFFFF" w:themeColor="background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April </w:t>
                          </w:r>
                          <w:r w:rsidR="008A1D1E">
                            <w:rPr>
                              <w:b/>
                              <w:color w:val="FFFFFF" w:themeColor="background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FC6A77">
                            <w:rPr>
                              <w:b/>
                              <w:color w:val="FFFFFF" w:themeColor="background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sidR="008A1D1E">
                            <w:rPr>
                              <w:b/>
                              <w:color w:val="FFFFFF" w:themeColor="background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FC6A77">
                            <w:rPr>
                              <w:b/>
                              <w:color w:val="FFFFFF" w:themeColor="background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w:t>
                          </w:r>
                          <w:r w:rsidRPr="00A32F43">
                            <w:rPr>
                              <w:b/>
                              <w:color w:val="FFFFFF" w:themeColor="background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201</w:t>
                          </w:r>
                          <w:r w:rsidR="00FC6A77">
                            <w:rPr>
                              <w:b/>
                              <w:color w:val="FFFFFF" w:themeColor="background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9</w:t>
                          </w:r>
                        </w:p>
                        <w:p w14:paraId="25FEF9D2" w14:textId="77777777" w:rsidR="00A32F43" w:rsidRPr="00A32F43" w:rsidRDefault="00A32F43" w:rsidP="00A32F43">
                          <w:pPr>
                            <w:jc w:val="center"/>
                            <w:rPr>
                              <w:b/>
                              <w:color w:val="FFFFFF" w:themeColor="background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FFFFFF" w:themeColor="background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Austin, TX</w:t>
                          </w:r>
                        </w:p>
                      </w:txbxContent>
                    </v:textbox>
                    <w10:wrap type="square" anchorx="page"/>
                  </v:shape>
                </w:pict>
              </mc:Fallback>
            </mc:AlternateContent>
          </w:r>
          <w:r>
            <w:rPr>
              <w:noProof/>
            </w:rPr>
            <w:drawing>
              <wp:anchor distT="0" distB="0" distL="114300" distR="114300" simplePos="0" relativeHeight="251666432" behindDoc="0" locked="0" layoutInCell="1" allowOverlap="1" wp14:anchorId="167D1DAF" wp14:editId="58E88AE1">
                <wp:simplePos x="0" y="0"/>
                <wp:positionH relativeFrom="page">
                  <wp:posOffset>668862</wp:posOffset>
                </wp:positionH>
                <wp:positionV relativeFrom="paragraph">
                  <wp:posOffset>398895</wp:posOffset>
                </wp:positionV>
                <wp:extent cx="3714750" cy="4038600"/>
                <wp:effectExtent l="438150" t="381000" r="400050" b="3810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FGA.jpg"/>
                        <pic:cNvPicPr/>
                      </pic:nvPicPr>
                      <pic:blipFill>
                        <a:blip r:embed="rId7">
                          <a:extLst>
                            <a:ext uri="{28A0092B-C50C-407E-A947-70E740481C1C}">
                              <a14:useLocalDpi xmlns:a14="http://schemas.microsoft.com/office/drawing/2010/main" val="0"/>
                            </a:ext>
                          </a:extLst>
                        </a:blip>
                        <a:stretch>
                          <a:fillRect/>
                        </a:stretch>
                      </pic:blipFill>
                      <pic:spPr>
                        <a:xfrm rot="20787448">
                          <a:off x="0" y="0"/>
                          <a:ext cx="3714750" cy="4038600"/>
                        </a:xfrm>
                        <a:prstGeom prst="rect">
                          <a:avLst/>
                        </a:prstGeom>
                      </pic:spPr>
                    </pic:pic>
                  </a:graphicData>
                </a:graphic>
              </wp:anchor>
            </w:drawing>
          </w:r>
          <w:r w:rsidR="00A25000">
            <w:rPr>
              <w:noProof/>
            </w:rPr>
            <w:br w:type="page"/>
          </w:r>
        </w:p>
      </w:sdtContent>
    </w:sdt>
    <w:p w14:paraId="1A0D5760" w14:textId="77777777" w:rsidR="00161764" w:rsidRDefault="00161764" w:rsidP="00161764">
      <w:pPr>
        <w:rPr>
          <w:sz w:val="24"/>
          <w:szCs w:val="24"/>
        </w:rPr>
      </w:pPr>
    </w:p>
    <w:p w14:paraId="0CDDCC7A" w14:textId="77777777" w:rsidR="00161764" w:rsidRPr="0095505C" w:rsidRDefault="00161764" w:rsidP="00161764">
      <w:pPr>
        <w:rPr>
          <w:b/>
          <w:caps/>
          <w:color w:val="7030A0"/>
          <w:sz w:val="32"/>
          <w:szCs w:val="32"/>
        </w:rPr>
      </w:pPr>
      <w:r w:rsidRPr="0095505C">
        <w:rPr>
          <w:b/>
          <w:caps/>
          <w:color w:val="7030A0"/>
          <w:sz w:val="32"/>
          <w:szCs w:val="32"/>
        </w:rPr>
        <w:t xml:space="preserve">Who? </w:t>
      </w:r>
    </w:p>
    <w:p w14:paraId="33FA2C8D" w14:textId="1B2DEEC6" w:rsidR="00BD3BF0" w:rsidRDefault="00BD3BF0" w:rsidP="0095505C">
      <w:pPr>
        <w:ind w:left="1440"/>
        <w:rPr>
          <w:sz w:val="24"/>
          <w:szCs w:val="24"/>
        </w:rPr>
      </w:pPr>
      <w:r w:rsidRPr="004F173E">
        <w:rPr>
          <w:b/>
          <w:color w:val="92D050"/>
          <w:sz w:val="24"/>
          <w:szCs w:val="24"/>
        </w:rPr>
        <w:t>Financial Fitness Greater Austin</w:t>
      </w:r>
      <w:r w:rsidR="007E64B9">
        <w:rPr>
          <w:b/>
          <w:color w:val="92D050"/>
          <w:sz w:val="24"/>
          <w:szCs w:val="24"/>
        </w:rPr>
        <w:t>’s</w:t>
      </w:r>
      <w:r w:rsidRPr="004F173E">
        <w:rPr>
          <w:b/>
          <w:color w:val="92D050"/>
          <w:sz w:val="24"/>
          <w:szCs w:val="24"/>
        </w:rPr>
        <w:t xml:space="preserve"> (FFGA)</w:t>
      </w:r>
      <w:r w:rsidR="007E64B9">
        <w:rPr>
          <w:b/>
          <w:color w:val="92D050"/>
          <w:sz w:val="24"/>
          <w:szCs w:val="24"/>
        </w:rPr>
        <w:t xml:space="preserve"> Money Smart Week®</w:t>
      </w:r>
      <w:r w:rsidRPr="00BD3BF0">
        <w:rPr>
          <w:color w:val="92D050"/>
          <w:sz w:val="24"/>
          <w:szCs w:val="24"/>
        </w:rPr>
        <w:t xml:space="preserve"> </w:t>
      </w:r>
      <w:r w:rsidRPr="00BD3BF0">
        <w:rPr>
          <w:sz w:val="24"/>
          <w:szCs w:val="24"/>
        </w:rPr>
        <w:t>is an educ</w:t>
      </w:r>
      <w:r w:rsidR="0095505C">
        <w:rPr>
          <w:sz w:val="24"/>
          <w:szCs w:val="24"/>
        </w:rPr>
        <w:t xml:space="preserve">ation and awareness initiative in partnership with the </w:t>
      </w:r>
      <w:r w:rsidR="007E64B9">
        <w:rPr>
          <w:sz w:val="24"/>
          <w:szCs w:val="24"/>
        </w:rPr>
        <w:t xml:space="preserve">FDIC’s </w:t>
      </w:r>
      <w:r w:rsidR="0095505C">
        <w:rPr>
          <w:sz w:val="24"/>
          <w:szCs w:val="24"/>
        </w:rPr>
        <w:t xml:space="preserve">Alliance for Economic Inclusion and more than 60 organizations in the Greater Austin area. </w:t>
      </w:r>
      <w:r w:rsidRPr="00BD3BF0">
        <w:rPr>
          <w:sz w:val="24"/>
          <w:szCs w:val="24"/>
        </w:rPr>
        <w:t>The goal of FFGA</w:t>
      </w:r>
      <w:r w:rsidR="007E64B9">
        <w:rPr>
          <w:sz w:val="24"/>
          <w:szCs w:val="24"/>
        </w:rPr>
        <w:t>’s Money Smart Week® is to p</w:t>
      </w:r>
      <w:r w:rsidR="00FC4541">
        <w:rPr>
          <w:sz w:val="24"/>
          <w:szCs w:val="24"/>
        </w:rPr>
        <w:t>rovide engaging mon</w:t>
      </w:r>
      <w:r w:rsidR="007E64B9">
        <w:rPr>
          <w:sz w:val="24"/>
          <w:szCs w:val="24"/>
        </w:rPr>
        <w:t xml:space="preserve">ey </w:t>
      </w:r>
      <w:r w:rsidRPr="00BD3BF0">
        <w:rPr>
          <w:sz w:val="24"/>
          <w:szCs w:val="24"/>
        </w:rPr>
        <w:t xml:space="preserve">awareness </w:t>
      </w:r>
      <w:r w:rsidR="007E64B9">
        <w:rPr>
          <w:sz w:val="24"/>
          <w:szCs w:val="24"/>
        </w:rPr>
        <w:t xml:space="preserve">workshops </w:t>
      </w:r>
      <w:r w:rsidRPr="00BD3BF0">
        <w:rPr>
          <w:sz w:val="24"/>
          <w:szCs w:val="24"/>
        </w:rPr>
        <w:t xml:space="preserve">and </w:t>
      </w:r>
      <w:r w:rsidR="00FC4541">
        <w:rPr>
          <w:sz w:val="24"/>
          <w:szCs w:val="24"/>
        </w:rPr>
        <w:t>useful</w:t>
      </w:r>
      <w:r w:rsidR="007E64B9">
        <w:rPr>
          <w:sz w:val="24"/>
          <w:szCs w:val="24"/>
        </w:rPr>
        <w:t xml:space="preserve"> </w:t>
      </w:r>
      <w:r w:rsidRPr="00BD3BF0">
        <w:rPr>
          <w:sz w:val="24"/>
          <w:szCs w:val="24"/>
        </w:rPr>
        <w:t>information to the Greater Austin community</w:t>
      </w:r>
      <w:r w:rsidR="00FC4541">
        <w:rPr>
          <w:sz w:val="24"/>
          <w:szCs w:val="24"/>
        </w:rPr>
        <w:t xml:space="preserve">. All of the </w:t>
      </w:r>
      <w:proofErr w:type="gramStart"/>
      <w:r w:rsidR="00FC4541">
        <w:rPr>
          <w:sz w:val="24"/>
          <w:szCs w:val="24"/>
        </w:rPr>
        <w:t xml:space="preserve">programming </w:t>
      </w:r>
      <w:r w:rsidRPr="00BD3BF0">
        <w:rPr>
          <w:sz w:val="24"/>
          <w:szCs w:val="24"/>
        </w:rPr>
        <w:t xml:space="preserve"> emphasize</w:t>
      </w:r>
      <w:r w:rsidR="00FC4541">
        <w:rPr>
          <w:sz w:val="24"/>
          <w:szCs w:val="24"/>
        </w:rPr>
        <w:t>s</w:t>
      </w:r>
      <w:proofErr w:type="gramEnd"/>
      <w:r w:rsidRPr="00BD3BF0">
        <w:rPr>
          <w:sz w:val="24"/>
          <w:szCs w:val="24"/>
        </w:rPr>
        <w:t xml:space="preserve"> the importance of financial literacy </w:t>
      </w:r>
      <w:r w:rsidR="00FC4541">
        <w:rPr>
          <w:sz w:val="24"/>
          <w:szCs w:val="24"/>
        </w:rPr>
        <w:t>and the need for consumers to</w:t>
      </w:r>
      <w:r w:rsidRPr="00BD3BF0">
        <w:rPr>
          <w:sz w:val="24"/>
          <w:szCs w:val="24"/>
        </w:rPr>
        <w:t xml:space="preserve"> proactive</w:t>
      </w:r>
      <w:r w:rsidR="00FC4541">
        <w:rPr>
          <w:sz w:val="24"/>
          <w:szCs w:val="24"/>
        </w:rPr>
        <w:t>ly manage</w:t>
      </w:r>
      <w:r w:rsidRPr="00BD3BF0">
        <w:rPr>
          <w:sz w:val="24"/>
          <w:szCs w:val="24"/>
        </w:rPr>
        <w:t xml:space="preserve"> their finances.</w:t>
      </w:r>
    </w:p>
    <w:p w14:paraId="1F8BFAF6" w14:textId="77777777" w:rsidR="0095505C" w:rsidRPr="00BD3BF0" w:rsidRDefault="0095505C" w:rsidP="00BD3BF0">
      <w:pPr>
        <w:ind w:left="1440"/>
        <w:rPr>
          <w:sz w:val="24"/>
          <w:szCs w:val="24"/>
        </w:rPr>
      </w:pPr>
    </w:p>
    <w:p w14:paraId="58276BC2" w14:textId="77777777" w:rsidR="0095505C" w:rsidRDefault="0095505C" w:rsidP="0095505C">
      <w:pPr>
        <w:rPr>
          <w:b/>
          <w:caps/>
          <w:color w:val="7030A0"/>
          <w:sz w:val="32"/>
          <w:szCs w:val="32"/>
        </w:rPr>
      </w:pPr>
      <w:r>
        <w:rPr>
          <w:b/>
          <w:caps/>
          <w:color w:val="7030A0"/>
          <w:sz w:val="32"/>
          <w:szCs w:val="32"/>
        </w:rPr>
        <w:t>Why</w:t>
      </w:r>
      <w:r w:rsidRPr="0095505C">
        <w:rPr>
          <w:b/>
          <w:caps/>
          <w:color w:val="7030A0"/>
          <w:sz w:val="32"/>
          <w:szCs w:val="32"/>
        </w:rPr>
        <w:t xml:space="preserve">? </w:t>
      </w:r>
    </w:p>
    <w:p w14:paraId="7B5DDABF" w14:textId="77777777" w:rsidR="0095505C" w:rsidRDefault="0095505C" w:rsidP="0095505C">
      <w:pPr>
        <w:ind w:left="1440"/>
        <w:rPr>
          <w:sz w:val="24"/>
          <w:szCs w:val="24"/>
        </w:rPr>
      </w:pPr>
      <w:r w:rsidRPr="004F173E">
        <w:rPr>
          <w:b/>
          <w:color w:val="92D050"/>
          <w:sz w:val="24"/>
          <w:szCs w:val="24"/>
        </w:rPr>
        <w:t>Financial education is vital</w:t>
      </w:r>
      <w:r w:rsidRPr="004F173E">
        <w:rPr>
          <w:sz w:val="24"/>
          <w:szCs w:val="24"/>
        </w:rPr>
        <w:t>.</w:t>
      </w:r>
      <w:r>
        <w:rPr>
          <w:sz w:val="24"/>
          <w:szCs w:val="24"/>
        </w:rPr>
        <w:t xml:space="preserve"> </w:t>
      </w:r>
      <w:r w:rsidRPr="0095505C">
        <w:rPr>
          <w:sz w:val="24"/>
          <w:szCs w:val="24"/>
        </w:rPr>
        <w:t>Basic financial education provides the tools Texans need to build a secure future for</w:t>
      </w:r>
      <w:r>
        <w:rPr>
          <w:sz w:val="24"/>
          <w:szCs w:val="24"/>
        </w:rPr>
        <w:t xml:space="preserve"> themselves and their families. </w:t>
      </w:r>
      <w:r w:rsidRPr="0095505C">
        <w:rPr>
          <w:sz w:val="24"/>
          <w:szCs w:val="24"/>
        </w:rPr>
        <w:t>It helps them to avoid roadblocks which can make realizing their dream impossible. Family and financial security contribute to emotional stability in families and strengthened communities. From choosing a checking account to allocating funds in a 401k, consumers must understand the different alternatives and comprehend the implications of their choices. Helping consumers make wise purchase decisions, build their credit history and reduce debt are some of the offerings avai</w:t>
      </w:r>
      <w:r>
        <w:rPr>
          <w:sz w:val="24"/>
          <w:szCs w:val="24"/>
        </w:rPr>
        <w:t>lable to those who participate.</w:t>
      </w:r>
      <w:r w:rsidR="008A1D1E" w:rsidRPr="008A1D1E">
        <w:t xml:space="preserve"> </w:t>
      </w:r>
    </w:p>
    <w:p w14:paraId="5A9DD975" w14:textId="77777777" w:rsidR="0095505C" w:rsidRDefault="0095505C" w:rsidP="0095505C">
      <w:pPr>
        <w:rPr>
          <w:b/>
          <w:caps/>
          <w:color w:val="7030A0"/>
          <w:sz w:val="32"/>
          <w:szCs w:val="32"/>
        </w:rPr>
      </w:pPr>
      <w:r>
        <w:rPr>
          <w:b/>
          <w:caps/>
          <w:color w:val="7030A0"/>
          <w:sz w:val="32"/>
          <w:szCs w:val="32"/>
        </w:rPr>
        <w:t>What</w:t>
      </w:r>
      <w:r w:rsidRPr="0095505C">
        <w:rPr>
          <w:b/>
          <w:caps/>
          <w:color w:val="7030A0"/>
          <w:sz w:val="32"/>
          <w:szCs w:val="32"/>
        </w:rPr>
        <w:t xml:space="preserve">? </w:t>
      </w:r>
    </w:p>
    <w:p w14:paraId="74AC31F2" w14:textId="20F55DD0" w:rsidR="00B20603" w:rsidRPr="008A1D1E" w:rsidRDefault="008A1D1E" w:rsidP="008A1D1E">
      <w:pPr>
        <w:ind w:left="1440"/>
        <w:rPr>
          <w:b/>
          <w:caps/>
          <w:color w:val="7030A0"/>
          <w:sz w:val="32"/>
          <w:szCs w:val="32"/>
        </w:rPr>
      </w:pPr>
      <w:r>
        <w:rPr>
          <w:sz w:val="24"/>
          <w:szCs w:val="24"/>
        </w:rPr>
        <w:t xml:space="preserve">Financial Fitness Greater Austin’s </w:t>
      </w:r>
      <w:r w:rsidRPr="008A1D1E">
        <w:rPr>
          <w:sz w:val="24"/>
          <w:szCs w:val="24"/>
        </w:rPr>
        <w:t xml:space="preserve">Money Smart Week® is a public awareness campaign designed to help consumers better </w:t>
      </w:r>
      <w:r>
        <w:rPr>
          <w:sz w:val="24"/>
          <w:szCs w:val="24"/>
        </w:rPr>
        <w:t xml:space="preserve">manage their personal finances. </w:t>
      </w:r>
      <w:r w:rsidRPr="008A1D1E">
        <w:rPr>
          <w:sz w:val="24"/>
          <w:szCs w:val="24"/>
        </w:rPr>
        <w:t>This is achieved through the collaboration and</w:t>
      </w:r>
      <w:r>
        <w:rPr>
          <w:sz w:val="24"/>
          <w:szCs w:val="24"/>
        </w:rPr>
        <w:t xml:space="preserve"> coordinated effort </w:t>
      </w:r>
      <w:r w:rsidRPr="008A1D1E">
        <w:rPr>
          <w:sz w:val="24"/>
          <w:szCs w:val="24"/>
        </w:rPr>
        <w:t xml:space="preserve">of </w:t>
      </w:r>
      <w:r>
        <w:rPr>
          <w:sz w:val="24"/>
          <w:szCs w:val="24"/>
        </w:rPr>
        <w:t xml:space="preserve">organizations across the city of Austin. </w:t>
      </w:r>
      <w:r w:rsidRPr="008A1D1E">
        <w:rPr>
          <w:sz w:val="24"/>
          <w:szCs w:val="24"/>
        </w:rPr>
        <w:t>Programming is offered to all demographics and income levels and covers all facets of personal finance. Partnering Organizat</w:t>
      </w:r>
      <w:r>
        <w:rPr>
          <w:sz w:val="24"/>
          <w:szCs w:val="24"/>
        </w:rPr>
        <w:t xml:space="preserve">ions will host their events from </w:t>
      </w:r>
      <w:r w:rsidRPr="004F173E">
        <w:rPr>
          <w:b/>
          <w:color w:val="92D050"/>
          <w:sz w:val="24"/>
          <w:szCs w:val="24"/>
        </w:rPr>
        <w:t>April 2</w:t>
      </w:r>
      <w:r w:rsidR="00FC6A77">
        <w:rPr>
          <w:b/>
          <w:color w:val="92D050"/>
          <w:sz w:val="24"/>
          <w:szCs w:val="24"/>
        </w:rPr>
        <w:t>0</w:t>
      </w:r>
      <w:r w:rsidRPr="004F173E">
        <w:rPr>
          <w:b/>
          <w:color w:val="92D050"/>
          <w:sz w:val="24"/>
          <w:szCs w:val="24"/>
        </w:rPr>
        <w:t xml:space="preserve"> - 2</w:t>
      </w:r>
      <w:r w:rsidR="00FC6A77">
        <w:rPr>
          <w:b/>
          <w:color w:val="92D050"/>
          <w:sz w:val="24"/>
          <w:szCs w:val="24"/>
        </w:rPr>
        <w:t>7</w:t>
      </w:r>
      <w:r w:rsidRPr="004F173E">
        <w:rPr>
          <w:b/>
          <w:color w:val="92D050"/>
          <w:sz w:val="24"/>
          <w:szCs w:val="24"/>
        </w:rPr>
        <w:t>, 201</w:t>
      </w:r>
      <w:r w:rsidR="00FC6A77">
        <w:rPr>
          <w:b/>
          <w:color w:val="92D050"/>
          <w:sz w:val="24"/>
          <w:szCs w:val="24"/>
        </w:rPr>
        <w:t>9</w:t>
      </w:r>
      <w:r w:rsidRPr="008A1D1E">
        <w:rPr>
          <w:sz w:val="24"/>
          <w:szCs w:val="24"/>
        </w:rPr>
        <w:t>.</w:t>
      </w:r>
      <w:r w:rsidR="00B20603">
        <w:rPr>
          <w:sz w:val="96"/>
          <w:szCs w:val="96"/>
        </w:rPr>
        <w:br w:type="page"/>
      </w:r>
    </w:p>
    <w:p w14:paraId="0D0505F5" w14:textId="77777777" w:rsidR="00905232" w:rsidRDefault="00905232" w:rsidP="00B20603">
      <w:pPr>
        <w:jc w:val="center"/>
      </w:pPr>
    </w:p>
    <w:p w14:paraId="14C230FE" w14:textId="77777777" w:rsidR="00905232" w:rsidRDefault="00905232" w:rsidP="00905232">
      <w:pPr>
        <w:rPr>
          <w:b/>
          <w:caps/>
          <w:color w:val="7030A0"/>
          <w:sz w:val="32"/>
          <w:szCs w:val="32"/>
        </w:rPr>
      </w:pPr>
      <w:r>
        <w:rPr>
          <w:b/>
          <w:caps/>
          <w:color w:val="7030A0"/>
          <w:sz w:val="32"/>
          <w:szCs w:val="32"/>
        </w:rPr>
        <w:t>how you can help</w:t>
      </w:r>
      <w:r w:rsidRPr="0095505C">
        <w:rPr>
          <w:b/>
          <w:caps/>
          <w:color w:val="7030A0"/>
          <w:sz w:val="32"/>
          <w:szCs w:val="32"/>
        </w:rPr>
        <w:t xml:space="preserve">? </w:t>
      </w:r>
    </w:p>
    <w:p w14:paraId="78DE4175" w14:textId="77777777" w:rsidR="007E5B1D" w:rsidRPr="00492A5F" w:rsidRDefault="00905232" w:rsidP="00492A5F">
      <w:pPr>
        <w:ind w:left="720"/>
        <w:rPr>
          <w:sz w:val="24"/>
          <w:szCs w:val="24"/>
        </w:rPr>
      </w:pPr>
      <w:r w:rsidRPr="00492A5F">
        <w:rPr>
          <w:sz w:val="24"/>
          <w:szCs w:val="24"/>
        </w:rPr>
        <w:t>We offer several levels o</w:t>
      </w:r>
      <w:r w:rsidR="00A9281D" w:rsidRPr="00492A5F">
        <w:rPr>
          <w:sz w:val="24"/>
          <w:szCs w:val="24"/>
        </w:rPr>
        <w:t>f sponsorship options - from $50</w:t>
      </w:r>
      <w:r w:rsidR="004F173E">
        <w:rPr>
          <w:sz w:val="24"/>
          <w:szCs w:val="24"/>
        </w:rPr>
        <w:t>0 to $5</w:t>
      </w:r>
      <w:r w:rsidRPr="00492A5F">
        <w:rPr>
          <w:sz w:val="24"/>
          <w:szCs w:val="24"/>
        </w:rPr>
        <w:t>,000. Each option comes with a variety of benefits that will give your company or business positive exposure.</w:t>
      </w:r>
      <w:r w:rsidR="00492A5F">
        <w:rPr>
          <w:sz w:val="24"/>
          <w:szCs w:val="24"/>
        </w:rPr>
        <w:t xml:space="preserve"> </w:t>
      </w:r>
      <w:r w:rsidR="007E5B1D" w:rsidRPr="00492A5F">
        <w:rPr>
          <w:sz w:val="24"/>
          <w:szCs w:val="24"/>
        </w:rPr>
        <w:t>Mor</w:t>
      </w:r>
      <w:r w:rsidR="004F20A5" w:rsidRPr="00492A5F">
        <w:rPr>
          <w:sz w:val="24"/>
          <w:szCs w:val="24"/>
        </w:rPr>
        <w:t>e importantly, your support will ensure that thousands of Aus</w:t>
      </w:r>
      <w:r w:rsidR="00492A5F">
        <w:rPr>
          <w:sz w:val="24"/>
          <w:szCs w:val="24"/>
        </w:rPr>
        <w:t xml:space="preserve">tinites </w:t>
      </w:r>
      <w:r w:rsidR="00492A5F" w:rsidRPr="00492A5F">
        <w:rPr>
          <w:sz w:val="24"/>
          <w:szCs w:val="24"/>
        </w:rPr>
        <w:t>have the guidance and tools to lead economically stable lives and pursue the American Dream.</w:t>
      </w:r>
    </w:p>
    <w:p w14:paraId="018226C2" w14:textId="77777777" w:rsidR="00492A5F" w:rsidRDefault="00492A5F" w:rsidP="00492A5F">
      <w:pPr>
        <w:ind w:left="720"/>
      </w:pPr>
    </w:p>
    <w:p w14:paraId="7915A0B0" w14:textId="77777777" w:rsidR="007E5B1D" w:rsidRPr="007E5B1D" w:rsidRDefault="007E5B1D" w:rsidP="007E5B1D">
      <w:pPr>
        <w:pStyle w:val="Heading1"/>
        <w:spacing w:before="0" w:line="240" w:lineRule="auto"/>
        <w:contextualSpacing/>
        <w:rPr>
          <w:i/>
          <w:sz w:val="24"/>
          <w:szCs w:val="24"/>
        </w:rPr>
      </w:pPr>
      <w:r w:rsidRPr="007E5B1D">
        <w:rPr>
          <w:i/>
          <w:sz w:val="24"/>
          <w:szCs w:val="24"/>
        </w:rPr>
        <w:t>“Financial education can be compared to a</w:t>
      </w:r>
      <w:r w:rsidR="00492A5F">
        <w:rPr>
          <w:i/>
          <w:sz w:val="24"/>
          <w:szCs w:val="24"/>
        </w:rPr>
        <w:t xml:space="preserve"> road map to the American Dream. </w:t>
      </w:r>
      <w:r w:rsidRPr="007E5B1D">
        <w:rPr>
          <w:i/>
          <w:sz w:val="24"/>
          <w:szCs w:val="24"/>
        </w:rPr>
        <w:t>I believe that we need to teach all Americans the necessary tools to read that map, so they can reach the Dream.”</w:t>
      </w:r>
    </w:p>
    <w:p w14:paraId="4DC27354" w14:textId="77777777" w:rsidR="007E5B1D" w:rsidRPr="007E5B1D" w:rsidRDefault="007E5B1D" w:rsidP="007E5B1D">
      <w:pPr>
        <w:pStyle w:val="Heading1"/>
        <w:spacing w:before="0" w:line="240" w:lineRule="auto"/>
        <w:contextualSpacing/>
        <w:jc w:val="right"/>
        <w:rPr>
          <w:i/>
          <w:sz w:val="24"/>
          <w:szCs w:val="24"/>
        </w:rPr>
      </w:pPr>
      <w:r w:rsidRPr="007E5B1D">
        <w:rPr>
          <w:i/>
          <w:sz w:val="24"/>
          <w:szCs w:val="24"/>
        </w:rPr>
        <w:t>Paul O’Neill</w:t>
      </w:r>
    </w:p>
    <w:p w14:paraId="37CF3868" w14:textId="77777777" w:rsidR="007E5B1D" w:rsidRDefault="007E5B1D" w:rsidP="007E5B1D">
      <w:pPr>
        <w:pStyle w:val="Heading1"/>
        <w:spacing w:before="0" w:line="240" w:lineRule="auto"/>
        <w:contextualSpacing/>
        <w:jc w:val="right"/>
        <w:rPr>
          <w:i/>
          <w:sz w:val="24"/>
          <w:szCs w:val="24"/>
        </w:rPr>
      </w:pPr>
      <w:r w:rsidRPr="007E5B1D">
        <w:rPr>
          <w:i/>
          <w:sz w:val="24"/>
          <w:szCs w:val="24"/>
        </w:rPr>
        <w:t>Former Secretary of the Treasury</w:t>
      </w:r>
    </w:p>
    <w:p w14:paraId="23B3ADEC" w14:textId="77777777" w:rsidR="00492A5F" w:rsidRPr="00492A5F" w:rsidRDefault="00492A5F" w:rsidP="00492A5F"/>
    <w:p w14:paraId="3F23FCCB" w14:textId="77777777" w:rsidR="007E5B1D" w:rsidRDefault="007E5B1D" w:rsidP="007E5B1D">
      <w:pPr>
        <w:spacing w:after="0" w:line="240" w:lineRule="auto"/>
        <w:jc w:val="right"/>
      </w:pPr>
    </w:p>
    <w:p w14:paraId="62A5CB37" w14:textId="77777777" w:rsidR="007E5B1D" w:rsidRPr="0095505C" w:rsidRDefault="00905232" w:rsidP="00905232">
      <w:pPr>
        <w:rPr>
          <w:b/>
          <w:caps/>
          <w:color w:val="7030A0"/>
          <w:sz w:val="32"/>
          <w:szCs w:val="32"/>
        </w:rPr>
      </w:pPr>
      <w:r>
        <w:rPr>
          <w:b/>
          <w:caps/>
          <w:color w:val="7030A0"/>
          <w:sz w:val="32"/>
          <w:szCs w:val="32"/>
        </w:rPr>
        <w:t>What’s in it for you</w:t>
      </w:r>
      <w:r w:rsidRPr="0095505C">
        <w:rPr>
          <w:b/>
          <w:caps/>
          <w:color w:val="7030A0"/>
          <w:sz w:val="32"/>
          <w:szCs w:val="32"/>
        </w:rPr>
        <w:t xml:space="preserve">? </w:t>
      </w:r>
    </w:p>
    <w:p w14:paraId="0D71E429" w14:textId="77777777" w:rsidR="00A9281D" w:rsidRDefault="007E5B1D" w:rsidP="007E5B1D">
      <w:pPr>
        <w:spacing w:after="0" w:line="240" w:lineRule="auto"/>
        <w:ind w:left="720"/>
        <w:rPr>
          <w:sz w:val="24"/>
          <w:szCs w:val="24"/>
        </w:rPr>
      </w:pPr>
      <w:r>
        <w:rPr>
          <w:noProof/>
          <w:sz w:val="96"/>
          <w:szCs w:val="96"/>
        </w:rPr>
        <w:drawing>
          <wp:anchor distT="0" distB="0" distL="114300" distR="114300" simplePos="0" relativeHeight="251670528" behindDoc="1" locked="0" layoutInCell="1" allowOverlap="1" wp14:anchorId="6C24BE71" wp14:editId="58AAD3AF">
            <wp:simplePos x="0" y="0"/>
            <wp:positionH relativeFrom="margin">
              <wp:align>right</wp:align>
            </wp:positionH>
            <wp:positionV relativeFrom="paragraph">
              <wp:posOffset>8255</wp:posOffset>
            </wp:positionV>
            <wp:extent cx="3027883" cy="3154045"/>
            <wp:effectExtent l="0" t="0" r="1270" b="8255"/>
            <wp:wrapTight wrapText="bothSides">
              <wp:wrapPolygon edited="0">
                <wp:start x="0" y="0"/>
                <wp:lineTo x="0" y="21526"/>
                <wp:lineTo x="21473" y="21526"/>
                <wp:lineTo x="2147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ggy Bank.jpg"/>
                    <pic:cNvPicPr/>
                  </pic:nvPicPr>
                  <pic:blipFill>
                    <a:blip r:embed="rId8">
                      <a:extLst>
                        <a:ext uri="{28A0092B-C50C-407E-A947-70E740481C1C}">
                          <a14:useLocalDpi xmlns:a14="http://schemas.microsoft.com/office/drawing/2010/main" val="0"/>
                        </a:ext>
                      </a:extLst>
                    </a:blip>
                    <a:stretch>
                      <a:fillRect/>
                    </a:stretch>
                  </pic:blipFill>
                  <pic:spPr>
                    <a:xfrm>
                      <a:off x="0" y="0"/>
                      <a:ext cx="3027883" cy="3154045"/>
                    </a:xfrm>
                    <a:prstGeom prst="rect">
                      <a:avLst/>
                    </a:prstGeom>
                  </pic:spPr>
                </pic:pic>
              </a:graphicData>
            </a:graphic>
            <wp14:sizeRelH relativeFrom="margin">
              <wp14:pctWidth>0</wp14:pctWidth>
            </wp14:sizeRelH>
            <wp14:sizeRelV relativeFrom="margin">
              <wp14:pctHeight>0</wp14:pctHeight>
            </wp14:sizeRelV>
          </wp:anchor>
        </w:drawing>
      </w:r>
      <w:r w:rsidR="00A9281D">
        <w:rPr>
          <w:sz w:val="24"/>
          <w:szCs w:val="24"/>
        </w:rPr>
        <w:t xml:space="preserve">Financial Fitness Greater Austin sponsorship offers companies, like yours, </w:t>
      </w:r>
      <w:r w:rsidR="00A9281D" w:rsidRPr="00A9281D">
        <w:rPr>
          <w:sz w:val="24"/>
          <w:szCs w:val="24"/>
        </w:rPr>
        <w:t xml:space="preserve">a unique opportunity to engage your employees and put your company’s name in front of </w:t>
      </w:r>
      <w:r w:rsidR="00A9281D">
        <w:rPr>
          <w:sz w:val="24"/>
          <w:szCs w:val="24"/>
        </w:rPr>
        <w:t>thousands of Austin community members.</w:t>
      </w:r>
    </w:p>
    <w:p w14:paraId="654AB0F0" w14:textId="77777777" w:rsidR="00492A5F" w:rsidRDefault="00492A5F" w:rsidP="007E5B1D">
      <w:pPr>
        <w:spacing w:after="0" w:line="240" w:lineRule="auto"/>
        <w:ind w:left="720"/>
        <w:rPr>
          <w:sz w:val="24"/>
          <w:szCs w:val="24"/>
        </w:rPr>
      </w:pPr>
    </w:p>
    <w:p w14:paraId="3F4286A4" w14:textId="77777777" w:rsidR="007E64B9" w:rsidRDefault="00A9281D" w:rsidP="00492A5F">
      <w:pPr>
        <w:spacing w:after="0" w:line="240" w:lineRule="auto"/>
        <w:ind w:left="1440"/>
        <w:rPr>
          <w:sz w:val="24"/>
          <w:szCs w:val="24"/>
        </w:rPr>
      </w:pPr>
      <w:r w:rsidRPr="00A9281D">
        <w:rPr>
          <w:sz w:val="24"/>
          <w:szCs w:val="24"/>
        </w:rPr>
        <w:t xml:space="preserve">• </w:t>
      </w:r>
      <w:r w:rsidR="007E64B9">
        <w:rPr>
          <w:sz w:val="24"/>
          <w:szCs w:val="24"/>
        </w:rPr>
        <w:t>You’ll get a stronger community.</w:t>
      </w:r>
    </w:p>
    <w:p w14:paraId="472C73A1" w14:textId="77777777" w:rsidR="007E64B9" w:rsidRDefault="007E64B9" w:rsidP="00492A5F">
      <w:pPr>
        <w:spacing w:after="0" w:line="240" w:lineRule="auto"/>
        <w:ind w:left="1440"/>
        <w:rPr>
          <w:sz w:val="24"/>
          <w:szCs w:val="24"/>
        </w:rPr>
      </w:pPr>
    </w:p>
    <w:p w14:paraId="7D72E24B" w14:textId="5284C19B" w:rsidR="00A9281D" w:rsidRPr="007E64B9" w:rsidRDefault="007E64B9" w:rsidP="007E64B9">
      <w:pPr>
        <w:pStyle w:val="ListParagraph"/>
        <w:numPr>
          <w:ilvl w:val="0"/>
          <w:numId w:val="10"/>
        </w:numPr>
        <w:spacing w:after="0" w:line="240" w:lineRule="auto"/>
        <w:rPr>
          <w:sz w:val="24"/>
          <w:szCs w:val="24"/>
        </w:rPr>
      </w:pPr>
      <w:r w:rsidRPr="007E64B9">
        <w:rPr>
          <w:sz w:val="24"/>
          <w:szCs w:val="24"/>
        </w:rPr>
        <w:t>You’ll build a stronger workforce.</w:t>
      </w:r>
      <w:r w:rsidR="00A9281D" w:rsidRPr="007E64B9">
        <w:rPr>
          <w:sz w:val="24"/>
          <w:szCs w:val="24"/>
        </w:rPr>
        <w:t xml:space="preserve"> </w:t>
      </w:r>
    </w:p>
    <w:p w14:paraId="3B6041CB" w14:textId="77777777" w:rsidR="00492A5F" w:rsidRDefault="00492A5F" w:rsidP="00492A5F">
      <w:pPr>
        <w:spacing w:after="0" w:line="240" w:lineRule="auto"/>
        <w:ind w:left="1440"/>
        <w:rPr>
          <w:sz w:val="24"/>
          <w:szCs w:val="24"/>
        </w:rPr>
      </w:pPr>
    </w:p>
    <w:p w14:paraId="76C8EDF9" w14:textId="77777777" w:rsidR="00A9281D" w:rsidRDefault="00A9281D" w:rsidP="00492A5F">
      <w:pPr>
        <w:spacing w:after="0" w:line="240" w:lineRule="auto"/>
        <w:ind w:left="1440"/>
        <w:rPr>
          <w:sz w:val="24"/>
          <w:szCs w:val="24"/>
        </w:rPr>
      </w:pPr>
      <w:r w:rsidRPr="00A9281D">
        <w:rPr>
          <w:sz w:val="24"/>
          <w:szCs w:val="24"/>
        </w:rPr>
        <w:t xml:space="preserve">• You’ll increase employee engagement and performance. </w:t>
      </w:r>
    </w:p>
    <w:p w14:paraId="155E5282" w14:textId="77777777" w:rsidR="00492A5F" w:rsidRDefault="00492A5F" w:rsidP="00492A5F">
      <w:pPr>
        <w:spacing w:after="0" w:line="240" w:lineRule="auto"/>
        <w:ind w:left="1440"/>
        <w:rPr>
          <w:sz w:val="24"/>
          <w:szCs w:val="24"/>
        </w:rPr>
      </w:pPr>
    </w:p>
    <w:p w14:paraId="5E90122D" w14:textId="77777777" w:rsidR="00905232" w:rsidRPr="00492A5F" w:rsidRDefault="00A9281D" w:rsidP="00492A5F">
      <w:pPr>
        <w:spacing w:after="0" w:line="240" w:lineRule="auto"/>
        <w:ind w:left="1440"/>
        <w:rPr>
          <w:b/>
          <w:caps/>
          <w:color w:val="7030A0"/>
          <w:sz w:val="32"/>
          <w:szCs w:val="32"/>
        </w:rPr>
      </w:pPr>
      <w:r w:rsidRPr="00A9281D">
        <w:rPr>
          <w:sz w:val="24"/>
          <w:szCs w:val="24"/>
        </w:rPr>
        <w:t>• You’ll enhance your public image</w:t>
      </w:r>
      <w:r>
        <w:rPr>
          <w:sz w:val="24"/>
          <w:szCs w:val="24"/>
        </w:rPr>
        <w:t>.</w:t>
      </w:r>
    </w:p>
    <w:p w14:paraId="58163717" w14:textId="77777777" w:rsidR="00B20603" w:rsidRDefault="007E5B1D" w:rsidP="00B20603">
      <w:pPr>
        <w:jc w:val="center"/>
      </w:pPr>
      <w:r w:rsidRPr="007E5B1D">
        <w:rPr>
          <w:noProof/>
          <w:sz w:val="96"/>
          <w:szCs w:val="96"/>
        </w:rPr>
        <mc:AlternateContent>
          <mc:Choice Requires="wps">
            <w:drawing>
              <wp:anchor distT="45720" distB="45720" distL="114300" distR="114300" simplePos="0" relativeHeight="251672576" behindDoc="0" locked="0" layoutInCell="1" allowOverlap="1" wp14:anchorId="2C87CA4D" wp14:editId="7068AAC3">
                <wp:simplePos x="0" y="0"/>
                <wp:positionH relativeFrom="margin">
                  <wp:align>right</wp:align>
                </wp:positionH>
                <wp:positionV relativeFrom="paragraph">
                  <wp:posOffset>147955</wp:posOffset>
                </wp:positionV>
                <wp:extent cx="2360930" cy="1404620"/>
                <wp:effectExtent l="0" t="0" r="3810" b="762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661458C" w14:textId="77777777" w:rsidR="007E5B1D" w:rsidRPr="007E5B1D" w:rsidRDefault="007E5B1D" w:rsidP="007E5B1D">
                            <w:pPr>
                              <w:jc w:val="right"/>
                              <w:rPr>
                                <w:sz w:val="12"/>
                                <w:szCs w:val="12"/>
                              </w:rPr>
                            </w:pPr>
                            <w:r w:rsidRPr="007E5B1D">
                              <w:rPr>
                                <w:sz w:val="12"/>
                                <w:szCs w:val="12"/>
                              </w:rPr>
                              <w:t>Source: PBS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C87CA4D" id="_x0000_s1030" type="#_x0000_t202" style="position:absolute;left:0;text-align:left;margin-left:134.7pt;margin-top:11.65pt;width:185.9pt;height:110.6pt;z-index:251672576;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" stroked="f">
                <v:textbox style="mso-fit-shape-to-text:t">
                  <w:txbxContent>
                    <w:p w14:paraId="6661458C" w14:textId="77777777" w:rsidR="007E5B1D" w:rsidRPr="007E5B1D" w:rsidRDefault="007E5B1D" w:rsidP="007E5B1D">
                      <w:pPr>
                        <w:jc w:val="right"/>
                        <w:rPr>
                          <w:sz w:val="12"/>
                          <w:szCs w:val="12"/>
                        </w:rPr>
                      </w:pPr>
                      <w:r w:rsidRPr="007E5B1D">
                        <w:rPr>
                          <w:sz w:val="12"/>
                          <w:szCs w:val="12"/>
                        </w:rPr>
                        <w:t>Source: PBS</w:t>
                      </w:r>
                    </w:p>
                  </w:txbxContent>
                </v:textbox>
                <w10:wrap type="square" anchorx="margin"/>
              </v:shape>
            </w:pict>
          </mc:Fallback>
        </mc:AlternateContent>
      </w:r>
    </w:p>
    <w:p w14:paraId="674C5906" w14:textId="77777777" w:rsidR="00CA4665" w:rsidRDefault="00CA4665" w:rsidP="00B20603">
      <w:pPr>
        <w:jc w:val="center"/>
        <w:rPr>
          <w:sz w:val="96"/>
          <w:szCs w:val="96"/>
        </w:rPr>
      </w:pPr>
    </w:p>
    <w:p w14:paraId="77003C0E" w14:textId="180E4CFD" w:rsidR="004F173E" w:rsidRDefault="004F173E" w:rsidP="004F173E">
      <w:pPr>
        <w:jc w:val="center"/>
        <w:rPr>
          <w:b/>
          <w:caps/>
          <w:color w:val="7030A0"/>
          <w:sz w:val="32"/>
          <w:szCs w:val="32"/>
        </w:rPr>
      </w:pPr>
      <w:r>
        <w:rPr>
          <w:b/>
          <w:caps/>
          <w:color w:val="7030A0"/>
          <w:sz w:val="32"/>
          <w:szCs w:val="32"/>
        </w:rPr>
        <w:t>ffga sPONSORSHIP Levels</w:t>
      </w:r>
      <w:r w:rsidR="00FC6A77">
        <w:rPr>
          <w:b/>
          <w:caps/>
          <w:color w:val="7030A0"/>
          <w:sz w:val="32"/>
          <w:szCs w:val="32"/>
        </w:rPr>
        <w:t xml:space="preserve"> for 2019</w:t>
      </w:r>
    </w:p>
    <w:p w14:paraId="3BCAF31F" w14:textId="77777777" w:rsidR="00FC6A77" w:rsidRDefault="00FC6A77" w:rsidP="00FC6A77">
      <w:pPr>
        <w:spacing w:after="0"/>
        <w:jc w:val="center"/>
        <w:rPr>
          <w:b/>
          <w:caps/>
          <w:color w:val="7030A0"/>
          <w:sz w:val="32"/>
          <w:szCs w:val="32"/>
        </w:rPr>
      </w:pPr>
    </w:p>
    <w:p w14:paraId="2713A644" w14:textId="441D86D8" w:rsidR="00FC6A77" w:rsidRDefault="004F173E" w:rsidP="00FC6A77">
      <w:pPr>
        <w:spacing w:after="0"/>
        <w:jc w:val="center"/>
        <w:rPr>
          <w:b/>
          <w:caps/>
          <w:color w:val="7030A0"/>
          <w:sz w:val="32"/>
          <w:szCs w:val="32"/>
        </w:rPr>
      </w:pPr>
      <w:r>
        <w:rPr>
          <w:b/>
          <w:caps/>
          <w:color w:val="7030A0"/>
          <w:sz w:val="32"/>
          <w:szCs w:val="32"/>
        </w:rPr>
        <w:t>platinum ($5,000)</w:t>
      </w:r>
    </w:p>
    <w:p w14:paraId="5F0CCF1C" w14:textId="77AC4658" w:rsidR="004F173E" w:rsidRDefault="00FC6A77" w:rsidP="00FC6A77">
      <w:pPr>
        <w:spacing w:after="0"/>
        <w:jc w:val="center"/>
        <w:rPr>
          <w:b/>
          <w:caps/>
          <w:color w:val="7030A0"/>
          <w:sz w:val="32"/>
          <w:szCs w:val="32"/>
        </w:rPr>
      </w:pPr>
      <w:r>
        <w:rPr>
          <w:b/>
          <w:caps/>
          <w:color w:val="7030A0"/>
          <w:sz w:val="32"/>
          <w:szCs w:val="32"/>
        </w:rPr>
        <w:t>Eagle Bank, A Branch of Round Top state Bank</w:t>
      </w:r>
    </w:p>
    <w:p w14:paraId="7F0AA635" w14:textId="79A194CD" w:rsidR="009745AE" w:rsidRPr="00FC4541" w:rsidRDefault="009745AE" w:rsidP="00FC4541">
      <w:pPr>
        <w:rPr>
          <w:sz w:val="24"/>
          <w:szCs w:val="24"/>
        </w:rPr>
      </w:pPr>
      <w:r>
        <w:rPr>
          <w:sz w:val="24"/>
          <w:szCs w:val="24"/>
        </w:rPr>
        <w:t>Recognition as Platinum Sponsor of</w:t>
      </w:r>
      <w:r w:rsidRPr="009745AE">
        <w:rPr>
          <w:sz w:val="24"/>
          <w:szCs w:val="24"/>
        </w:rPr>
        <w:t xml:space="preserve"> </w:t>
      </w:r>
      <w:r>
        <w:rPr>
          <w:sz w:val="24"/>
          <w:szCs w:val="24"/>
        </w:rPr>
        <w:t xml:space="preserve">Financial Fitness Greater Austin’s </w:t>
      </w:r>
      <w:r w:rsidRPr="008A1D1E">
        <w:rPr>
          <w:sz w:val="24"/>
          <w:szCs w:val="24"/>
        </w:rPr>
        <w:t>Money Smart Week®</w:t>
      </w:r>
    </w:p>
    <w:p w14:paraId="569733EB" w14:textId="0E78481A" w:rsidR="004F173E" w:rsidRDefault="004F173E" w:rsidP="00FC6A77">
      <w:pPr>
        <w:spacing w:after="0"/>
        <w:jc w:val="center"/>
        <w:rPr>
          <w:b/>
          <w:caps/>
          <w:color w:val="7030A0"/>
          <w:sz w:val="32"/>
          <w:szCs w:val="32"/>
        </w:rPr>
      </w:pPr>
      <w:r>
        <w:rPr>
          <w:b/>
          <w:caps/>
          <w:color w:val="7030A0"/>
          <w:sz w:val="32"/>
          <w:szCs w:val="32"/>
        </w:rPr>
        <w:t>Gold ($2,500)</w:t>
      </w:r>
    </w:p>
    <w:p w14:paraId="3772BADA" w14:textId="72BC03BC" w:rsidR="00FC6A77" w:rsidRDefault="00FC6A77" w:rsidP="00FC6A77">
      <w:pPr>
        <w:spacing w:after="0"/>
        <w:jc w:val="center"/>
        <w:rPr>
          <w:b/>
          <w:caps/>
          <w:color w:val="7030A0"/>
          <w:sz w:val="32"/>
          <w:szCs w:val="32"/>
        </w:rPr>
      </w:pPr>
      <w:r>
        <w:rPr>
          <w:b/>
          <w:caps/>
          <w:color w:val="7030A0"/>
          <w:sz w:val="32"/>
          <w:szCs w:val="32"/>
        </w:rPr>
        <w:t>Comerica Bank</w:t>
      </w:r>
    </w:p>
    <w:p w14:paraId="01AF912C" w14:textId="77777777" w:rsidR="004F173E" w:rsidRPr="004F173E" w:rsidRDefault="009745AE" w:rsidP="009745AE">
      <w:pPr>
        <w:rPr>
          <w:sz w:val="24"/>
          <w:szCs w:val="24"/>
        </w:rPr>
      </w:pPr>
      <w:r>
        <w:rPr>
          <w:sz w:val="24"/>
          <w:szCs w:val="24"/>
        </w:rPr>
        <w:t>Recognition as Gold Sponsor of</w:t>
      </w:r>
      <w:r w:rsidRPr="009745AE">
        <w:rPr>
          <w:sz w:val="24"/>
          <w:szCs w:val="24"/>
        </w:rPr>
        <w:t xml:space="preserve"> </w:t>
      </w:r>
      <w:r>
        <w:rPr>
          <w:sz w:val="24"/>
          <w:szCs w:val="24"/>
        </w:rPr>
        <w:t xml:space="preserve">Financial Fitness Greater Austin’s </w:t>
      </w:r>
      <w:r w:rsidRPr="008A1D1E">
        <w:rPr>
          <w:sz w:val="24"/>
          <w:szCs w:val="24"/>
        </w:rPr>
        <w:t>Money Smart Week®</w:t>
      </w:r>
    </w:p>
    <w:p w14:paraId="02B7CC57" w14:textId="77777777" w:rsidR="00FC6A77" w:rsidRDefault="00FC6A77" w:rsidP="004F173E">
      <w:pPr>
        <w:rPr>
          <w:b/>
          <w:caps/>
          <w:color w:val="7030A0"/>
          <w:sz w:val="32"/>
          <w:szCs w:val="32"/>
        </w:rPr>
      </w:pPr>
    </w:p>
    <w:p w14:paraId="4760ED72" w14:textId="3E70A6B2" w:rsidR="004F173E" w:rsidRDefault="004F173E" w:rsidP="00FC6A77">
      <w:pPr>
        <w:jc w:val="center"/>
        <w:rPr>
          <w:b/>
          <w:caps/>
          <w:color w:val="7030A0"/>
          <w:sz w:val="32"/>
          <w:szCs w:val="32"/>
        </w:rPr>
      </w:pPr>
      <w:r>
        <w:rPr>
          <w:b/>
          <w:caps/>
          <w:color w:val="7030A0"/>
          <w:sz w:val="32"/>
          <w:szCs w:val="32"/>
        </w:rPr>
        <w:t>Silver ($1,</w:t>
      </w:r>
      <w:r w:rsidR="00FC6A77">
        <w:rPr>
          <w:b/>
          <w:caps/>
          <w:color w:val="7030A0"/>
          <w:sz w:val="32"/>
          <w:szCs w:val="32"/>
        </w:rPr>
        <w:t>5</w:t>
      </w:r>
      <w:r>
        <w:rPr>
          <w:b/>
          <w:caps/>
          <w:color w:val="7030A0"/>
          <w:sz w:val="32"/>
          <w:szCs w:val="32"/>
        </w:rPr>
        <w:t>00)</w:t>
      </w:r>
    </w:p>
    <w:p w14:paraId="6C820B8D" w14:textId="77777777" w:rsidR="009745AE" w:rsidRDefault="009745AE" w:rsidP="004F173E">
      <w:pPr>
        <w:rPr>
          <w:sz w:val="24"/>
          <w:szCs w:val="24"/>
        </w:rPr>
      </w:pPr>
      <w:r>
        <w:rPr>
          <w:sz w:val="24"/>
          <w:szCs w:val="24"/>
        </w:rPr>
        <w:t>Recognition as Silver Sponsor of</w:t>
      </w:r>
      <w:r w:rsidRPr="009745AE">
        <w:rPr>
          <w:sz w:val="24"/>
          <w:szCs w:val="24"/>
        </w:rPr>
        <w:t xml:space="preserve"> </w:t>
      </w:r>
      <w:r>
        <w:rPr>
          <w:sz w:val="24"/>
          <w:szCs w:val="24"/>
        </w:rPr>
        <w:t xml:space="preserve">Financial Fitness Greater Austin’s </w:t>
      </w:r>
      <w:r w:rsidRPr="008A1D1E">
        <w:rPr>
          <w:sz w:val="24"/>
          <w:szCs w:val="24"/>
        </w:rPr>
        <w:t>Money Smart Week®</w:t>
      </w:r>
    </w:p>
    <w:p w14:paraId="4D518D14" w14:textId="77777777" w:rsidR="00FC6A77" w:rsidRDefault="00FC6A77" w:rsidP="004F173E">
      <w:pPr>
        <w:rPr>
          <w:b/>
          <w:caps/>
          <w:color w:val="7030A0"/>
          <w:sz w:val="32"/>
          <w:szCs w:val="32"/>
        </w:rPr>
      </w:pPr>
    </w:p>
    <w:p w14:paraId="54020899" w14:textId="4C9E1B05" w:rsidR="004F173E" w:rsidRDefault="004F173E" w:rsidP="00FC6A77">
      <w:pPr>
        <w:jc w:val="center"/>
        <w:rPr>
          <w:b/>
          <w:caps/>
          <w:color w:val="7030A0"/>
          <w:sz w:val="32"/>
          <w:szCs w:val="32"/>
        </w:rPr>
      </w:pPr>
      <w:r>
        <w:rPr>
          <w:b/>
          <w:caps/>
          <w:color w:val="7030A0"/>
          <w:sz w:val="32"/>
          <w:szCs w:val="32"/>
        </w:rPr>
        <w:t>bronze ($500)</w:t>
      </w:r>
    </w:p>
    <w:p w14:paraId="687F7817" w14:textId="090FF458" w:rsidR="00FC6A77" w:rsidRDefault="00FC6A77" w:rsidP="00FC6A77">
      <w:pPr>
        <w:jc w:val="center"/>
        <w:rPr>
          <w:b/>
          <w:caps/>
          <w:color w:val="7030A0"/>
          <w:sz w:val="32"/>
          <w:szCs w:val="32"/>
        </w:rPr>
      </w:pPr>
      <w:r>
        <w:rPr>
          <w:b/>
          <w:caps/>
          <w:color w:val="7030A0"/>
          <w:sz w:val="32"/>
          <w:szCs w:val="32"/>
        </w:rPr>
        <w:t>Verabank</w:t>
      </w:r>
    </w:p>
    <w:p w14:paraId="6D10B078" w14:textId="77777777" w:rsidR="009745AE" w:rsidRPr="004F173E" w:rsidRDefault="009745AE" w:rsidP="009745AE">
      <w:pPr>
        <w:rPr>
          <w:sz w:val="24"/>
          <w:szCs w:val="24"/>
        </w:rPr>
      </w:pPr>
      <w:r>
        <w:rPr>
          <w:sz w:val="24"/>
          <w:szCs w:val="24"/>
        </w:rPr>
        <w:t>Recognition as Bronze Sponsor of</w:t>
      </w:r>
      <w:r w:rsidRPr="009745AE">
        <w:rPr>
          <w:sz w:val="24"/>
          <w:szCs w:val="24"/>
        </w:rPr>
        <w:t xml:space="preserve"> </w:t>
      </w:r>
      <w:r>
        <w:rPr>
          <w:sz w:val="24"/>
          <w:szCs w:val="24"/>
        </w:rPr>
        <w:t xml:space="preserve">Financial Fitness Greater Austin’s </w:t>
      </w:r>
      <w:r w:rsidRPr="008A1D1E">
        <w:rPr>
          <w:sz w:val="24"/>
          <w:szCs w:val="24"/>
        </w:rPr>
        <w:t>Money Smart Week®</w:t>
      </w:r>
    </w:p>
    <w:p w14:paraId="344ED219" w14:textId="77777777" w:rsidR="004F173E" w:rsidRDefault="004F173E" w:rsidP="004F173E">
      <w:pPr>
        <w:rPr>
          <w:b/>
          <w:caps/>
          <w:color w:val="7030A0"/>
          <w:sz w:val="32"/>
          <w:szCs w:val="32"/>
        </w:rPr>
      </w:pPr>
    </w:p>
    <w:p w14:paraId="4EDECF24" w14:textId="77777777" w:rsidR="004F173E" w:rsidRDefault="004F173E" w:rsidP="004F173E">
      <w:pPr>
        <w:rPr>
          <w:sz w:val="96"/>
          <w:szCs w:val="96"/>
        </w:rPr>
      </w:pPr>
    </w:p>
    <w:p w14:paraId="54BD6B8C" w14:textId="77777777" w:rsidR="00CA4665" w:rsidRDefault="00CA4665" w:rsidP="00B20603">
      <w:pPr>
        <w:jc w:val="center"/>
        <w:rPr>
          <w:sz w:val="24"/>
          <w:szCs w:val="24"/>
        </w:rPr>
      </w:pPr>
    </w:p>
    <w:p w14:paraId="01D3C10A" w14:textId="77777777" w:rsidR="005173E4" w:rsidRPr="005173E4" w:rsidRDefault="007E5B1D" w:rsidP="005173E4">
      <w:pPr>
        <w:rPr>
          <w:sz w:val="24"/>
          <w:szCs w:val="24"/>
        </w:rPr>
      </w:pPr>
      <w:r>
        <w:rPr>
          <w:sz w:val="24"/>
          <w:szCs w:val="24"/>
        </w:rPr>
        <w:br w:type="page"/>
      </w:r>
    </w:p>
    <w:p w14:paraId="33A154AE" w14:textId="77777777" w:rsidR="005173E4" w:rsidRDefault="005173E4" w:rsidP="00DA5522">
      <w:pPr>
        <w:jc w:val="center"/>
        <w:rPr>
          <w:b/>
          <w:caps/>
          <w:color w:val="7030A0"/>
          <w:sz w:val="32"/>
          <w:szCs w:val="32"/>
        </w:rPr>
      </w:pPr>
      <w:r>
        <w:rPr>
          <w:b/>
          <w:caps/>
          <w:color w:val="7030A0"/>
          <w:sz w:val="32"/>
          <w:szCs w:val="32"/>
        </w:rPr>
        <w:lastRenderedPageBreak/>
        <w:t>ffga sPONSORSHIP fORM</w:t>
      </w:r>
    </w:p>
    <w:p w14:paraId="0F4C7132" w14:textId="77777777" w:rsidR="00DA5522" w:rsidRDefault="00DA5522" w:rsidP="00DA5522">
      <w:pPr>
        <w:rPr>
          <w:sz w:val="24"/>
          <w:szCs w:val="24"/>
        </w:rPr>
      </w:pPr>
      <w:r>
        <w:rPr>
          <w:sz w:val="24"/>
          <w:szCs w:val="24"/>
        </w:rPr>
        <w:t>Date:</w:t>
      </w:r>
      <w:r>
        <w:rPr>
          <w:sz w:val="24"/>
          <w:szCs w:val="24"/>
        </w:rPr>
        <w:tab/>
        <w:t>____________________________________________________________________</w:t>
      </w:r>
    </w:p>
    <w:p w14:paraId="029F40D1" w14:textId="77777777" w:rsidR="00DA5522" w:rsidRDefault="00DA5522" w:rsidP="00DA5522">
      <w:pPr>
        <w:rPr>
          <w:sz w:val="24"/>
          <w:szCs w:val="24"/>
        </w:rPr>
      </w:pPr>
      <w:r>
        <w:rPr>
          <w:sz w:val="24"/>
          <w:szCs w:val="24"/>
        </w:rPr>
        <w:t>Company:</w:t>
      </w:r>
      <w:r>
        <w:rPr>
          <w:sz w:val="24"/>
          <w:szCs w:val="24"/>
        </w:rPr>
        <w:tab/>
        <w:t>______________________________________________________________</w:t>
      </w:r>
    </w:p>
    <w:p w14:paraId="32864780" w14:textId="77777777" w:rsidR="00DA5522" w:rsidRDefault="00DA5522" w:rsidP="00DA5522">
      <w:pPr>
        <w:rPr>
          <w:sz w:val="24"/>
          <w:szCs w:val="24"/>
        </w:rPr>
      </w:pPr>
      <w:r>
        <w:rPr>
          <w:sz w:val="24"/>
          <w:szCs w:val="24"/>
        </w:rPr>
        <w:t>Approved by (Print Name):</w:t>
      </w:r>
      <w:r>
        <w:rPr>
          <w:sz w:val="24"/>
          <w:szCs w:val="24"/>
        </w:rPr>
        <w:tab/>
      </w:r>
      <w:r>
        <w:rPr>
          <w:sz w:val="24"/>
          <w:szCs w:val="24"/>
        </w:rPr>
        <w:tab/>
        <w:t>_____________________________________________</w:t>
      </w:r>
    </w:p>
    <w:p w14:paraId="6471CE78" w14:textId="77777777" w:rsidR="00DA5522" w:rsidRDefault="00DA5522" w:rsidP="00DA5522">
      <w:pPr>
        <w:rPr>
          <w:sz w:val="24"/>
          <w:szCs w:val="24"/>
        </w:rPr>
      </w:pPr>
      <w:r>
        <w:rPr>
          <w:sz w:val="24"/>
          <w:szCs w:val="24"/>
        </w:rPr>
        <w:t>Title:</w:t>
      </w:r>
      <w:r>
        <w:rPr>
          <w:sz w:val="24"/>
          <w:szCs w:val="24"/>
        </w:rPr>
        <w:tab/>
      </w:r>
      <w:r>
        <w:rPr>
          <w:sz w:val="24"/>
          <w:szCs w:val="24"/>
        </w:rPr>
        <w:tab/>
        <w:t>______________________________________________________________</w:t>
      </w:r>
    </w:p>
    <w:p w14:paraId="7D0AC1AF" w14:textId="77777777" w:rsidR="00DA5522" w:rsidRDefault="00DA5522" w:rsidP="00DA5522">
      <w:pPr>
        <w:rPr>
          <w:sz w:val="24"/>
          <w:szCs w:val="24"/>
        </w:rPr>
      </w:pPr>
      <w:r>
        <w:rPr>
          <w:sz w:val="24"/>
          <w:szCs w:val="24"/>
        </w:rPr>
        <w:t>Signature:</w:t>
      </w:r>
      <w:r>
        <w:rPr>
          <w:sz w:val="24"/>
          <w:szCs w:val="24"/>
        </w:rPr>
        <w:tab/>
        <w:t>______________________________________________________________</w:t>
      </w:r>
    </w:p>
    <w:p w14:paraId="20B54C97" w14:textId="77777777" w:rsidR="00DA5522" w:rsidRDefault="00DA5522" w:rsidP="00DA5522">
      <w:pPr>
        <w:rPr>
          <w:sz w:val="24"/>
          <w:szCs w:val="24"/>
        </w:rPr>
      </w:pPr>
      <w:r>
        <w:rPr>
          <w:sz w:val="24"/>
          <w:szCs w:val="24"/>
        </w:rPr>
        <w:t>Address (City/State/Zip):</w:t>
      </w:r>
      <w:r>
        <w:rPr>
          <w:sz w:val="24"/>
          <w:szCs w:val="24"/>
        </w:rPr>
        <w:tab/>
        <w:t>___________________________________________________</w:t>
      </w:r>
    </w:p>
    <w:p w14:paraId="6647F3A0" w14:textId="77777777" w:rsidR="00DA5522" w:rsidRDefault="00DA5522" w:rsidP="00DA5522">
      <w:pPr>
        <w:ind w:left="2160" w:firstLine="720"/>
        <w:rPr>
          <w:sz w:val="24"/>
          <w:szCs w:val="24"/>
        </w:rPr>
      </w:pPr>
      <w:r>
        <w:rPr>
          <w:sz w:val="24"/>
          <w:szCs w:val="24"/>
        </w:rPr>
        <w:t>___________________________________________________</w:t>
      </w:r>
    </w:p>
    <w:p w14:paraId="715A38DC" w14:textId="77777777" w:rsidR="00DA5522" w:rsidRDefault="00DA5522" w:rsidP="00DA5522">
      <w:pPr>
        <w:rPr>
          <w:sz w:val="24"/>
          <w:szCs w:val="24"/>
        </w:rPr>
      </w:pPr>
      <w:r>
        <w:rPr>
          <w:sz w:val="24"/>
          <w:szCs w:val="24"/>
        </w:rPr>
        <w:t>Work Phone:</w:t>
      </w:r>
      <w:r>
        <w:rPr>
          <w:sz w:val="24"/>
          <w:szCs w:val="24"/>
        </w:rPr>
        <w:tab/>
      </w:r>
      <w:r>
        <w:rPr>
          <w:sz w:val="24"/>
          <w:szCs w:val="24"/>
        </w:rPr>
        <w:tab/>
        <w:t>______________________</w:t>
      </w:r>
      <w:r>
        <w:rPr>
          <w:sz w:val="24"/>
          <w:szCs w:val="24"/>
        </w:rPr>
        <w:tab/>
        <w:t>Cell Phone:</w:t>
      </w:r>
      <w:r>
        <w:rPr>
          <w:sz w:val="24"/>
          <w:szCs w:val="24"/>
        </w:rPr>
        <w:tab/>
        <w:t>______________________</w:t>
      </w:r>
    </w:p>
    <w:p w14:paraId="2D4433CE" w14:textId="77777777" w:rsidR="008F0E77" w:rsidRDefault="00DA5522" w:rsidP="00DA5522">
      <w:pPr>
        <w:rPr>
          <w:sz w:val="24"/>
          <w:szCs w:val="24"/>
        </w:rPr>
      </w:pPr>
      <w:r>
        <w:rPr>
          <w:sz w:val="24"/>
          <w:szCs w:val="24"/>
        </w:rPr>
        <w:t>Email Address:</w:t>
      </w:r>
      <w:r>
        <w:rPr>
          <w:sz w:val="24"/>
          <w:szCs w:val="24"/>
        </w:rPr>
        <w:tab/>
        <w:t>_________________________________________________________</w:t>
      </w:r>
    </w:p>
    <w:p w14:paraId="63899B32" w14:textId="77777777" w:rsidR="008F0E77" w:rsidRDefault="008F0E77" w:rsidP="00DA5522">
      <w:pPr>
        <w:rPr>
          <w:sz w:val="24"/>
          <w:szCs w:val="24"/>
        </w:rPr>
      </w:pPr>
      <w:r>
        <w:rPr>
          <w:sz w:val="24"/>
          <w:szCs w:val="24"/>
        </w:rPr>
        <w:t>Check Sponsorship Level:</w:t>
      </w:r>
    </w:p>
    <w:p w14:paraId="25D3AF5E" w14:textId="77777777" w:rsidR="0096601C" w:rsidRPr="0096601C" w:rsidRDefault="008F0E77" w:rsidP="0096601C">
      <w:pPr>
        <w:pStyle w:val="ListParagraph"/>
        <w:numPr>
          <w:ilvl w:val="0"/>
          <w:numId w:val="1"/>
        </w:numPr>
        <w:rPr>
          <w:sz w:val="24"/>
          <w:szCs w:val="24"/>
        </w:rPr>
      </w:pPr>
      <w:r w:rsidRPr="0096601C">
        <w:rPr>
          <w:sz w:val="24"/>
          <w:szCs w:val="24"/>
        </w:rPr>
        <w:t>Silver ($1,000</w:t>
      </w:r>
      <w:r w:rsidR="0096601C" w:rsidRPr="0096601C">
        <w:rPr>
          <w:sz w:val="24"/>
          <w:szCs w:val="24"/>
        </w:rPr>
        <w:t>)</w:t>
      </w:r>
    </w:p>
    <w:p w14:paraId="44FB63E4" w14:textId="38DDCEB7" w:rsidR="0096601C" w:rsidRDefault="00FC4541" w:rsidP="0096601C">
      <w:pPr>
        <w:pStyle w:val="ListParagraph"/>
        <w:numPr>
          <w:ilvl w:val="0"/>
          <w:numId w:val="1"/>
        </w:numPr>
        <w:rPr>
          <w:sz w:val="24"/>
          <w:szCs w:val="24"/>
        </w:rPr>
      </w:pPr>
      <w:r>
        <w:rPr>
          <w:sz w:val="24"/>
          <w:szCs w:val="24"/>
        </w:rPr>
        <w:t>Bronze ($500)</w:t>
      </w:r>
    </w:p>
    <w:p w14:paraId="1C926FF5" w14:textId="30500B9D" w:rsidR="00FC4541" w:rsidRDefault="00FC4541" w:rsidP="0096601C">
      <w:pPr>
        <w:pStyle w:val="ListParagraph"/>
        <w:numPr>
          <w:ilvl w:val="0"/>
          <w:numId w:val="1"/>
        </w:numPr>
        <w:rPr>
          <w:sz w:val="24"/>
          <w:szCs w:val="24"/>
        </w:rPr>
      </w:pPr>
      <w:r>
        <w:rPr>
          <w:sz w:val="24"/>
          <w:szCs w:val="24"/>
        </w:rPr>
        <w:t>Kerplunk ($100-499)</w:t>
      </w:r>
    </w:p>
    <w:p w14:paraId="7B340B40" w14:textId="77777777" w:rsidR="0096601C" w:rsidRDefault="0096601C" w:rsidP="0096601C">
      <w:pPr>
        <w:rPr>
          <w:sz w:val="24"/>
          <w:szCs w:val="24"/>
        </w:rPr>
      </w:pPr>
      <w:r>
        <w:rPr>
          <w:noProof/>
        </w:rPr>
        <w:drawing>
          <wp:anchor distT="0" distB="0" distL="114300" distR="114300" simplePos="0" relativeHeight="251675648" behindDoc="0" locked="0" layoutInCell="1" allowOverlap="1" wp14:anchorId="7A6BDCEB" wp14:editId="17071ABC">
            <wp:simplePos x="0" y="0"/>
            <wp:positionH relativeFrom="rightMargin">
              <wp:align>left</wp:align>
            </wp:positionH>
            <wp:positionV relativeFrom="paragraph">
              <wp:posOffset>3810</wp:posOffset>
            </wp:positionV>
            <wp:extent cx="247650" cy="241935"/>
            <wp:effectExtent l="0" t="0" r="0" b="5715"/>
            <wp:wrapNone/>
            <wp:docPr id="14" name="Picture 14" descr="Image result for sciss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cissor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650" cy="241935"/>
                    </a:xfrm>
                    <a:prstGeom prst="rect">
                      <a:avLst/>
                    </a:prstGeom>
                    <a:noFill/>
                    <a:ln>
                      <a:noFill/>
                    </a:ln>
                  </pic:spPr>
                </pic:pic>
              </a:graphicData>
            </a:graphic>
          </wp:anchor>
        </w:drawing>
      </w:r>
      <w:r>
        <w:rPr>
          <w:sz w:val="24"/>
          <w:szCs w:val="24"/>
        </w:rPr>
        <w:t>---------------------------------------------------------------------------------------------------------</w:t>
      </w:r>
      <w:r w:rsidRPr="0096601C">
        <w:t xml:space="preserve"> </w:t>
      </w:r>
    </w:p>
    <w:p w14:paraId="16A085E5" w14:textId="77777777" w:rsidR="0096601C" w:rsidRDefault="0096601C" w:rsidP="0096601C">
      <w:pPr>
        <w:spacing w:after="0" w:line="240" w:lineRule="auto"/>
        <w:rPr>
          <w:sz w:val="24"/>
          <w:szCs w:val="24"/>
        </w:rPr>
      </w:pPr>
      <w:r>
        <w:rPr>
          <w:sz w:val="24"/>
          <w:szCs w:val="24"/>
        </w:rPr>
        <w:t xml:space="preserve">Method of Payment: </w:t>
      </w:r>
    </w:p>
    <w:p w14:paraId="273D6E8C" w14:textId="77777777" w:rsidR="0096601C" w:rsidRDefault="0096601C" w:rsidP="0096601C">
      <w:pPr>
        <w:spacing w:after="0" w:line="240" w:lineRule="auto"/>
        <w:rPr>
          <w:sz w:val="16"/>
          <w:szCs w:val="16"/>
        </w:rPr>
      </w:pPr>
      <w:r w:rsidRPr="0096601C">
        <w:rPr>
          <w:sz w:val="16"/>
          <w:szCs w:val="16"/>
        </w:rPr>
        <w:t>(Please check one)</w:t>
      </w:r>
    </w:p>
    <w:p w14:paraId="7AC6A7DA" w14:textId="77777777" w:rsidR="0096601C" w:rsidRPr="0096601C" w:rsidRDefault="0096601C" w:rsidP="0096601C">
      <w:pPr>
        <w:spacing w:after="0" w:line="240" w:lineRule="auto"/>
        <w:rPr>
          <w:sz w:val="16"/>
          <w:szCs w:val="16"/>
        </w:rPr>
      </w:pPr>
    </w:p>
    <w:p w14:paraId="322262D6" w14:textId="09DA444E" w:rsidR="0096601C" w:rsidRPr="0096601C" w:rsidRDefault="0096601C" w:rsidP="0096601C">
      <w:pPr>
        <w:pStyle w:val="ListParagraph"/>
        <w:numPr>
          <w:ilvl w:val="0"/>
          <w:numId w:val="2"/>
        </w:numPr>
        <w:spacing w:after="0" w:line="240" w:lineRule="auto"/>
        <w:rPr>
          <w:sz w:val="24"/>
          <w:szCs w:val="24"/>
        </w:rPr>
      </w:pPr>
      <w:r>
        <w:rPr>
          <w:sz w:val="24"/>
          <w:szCs w:val="24"/>
        </w:rPr>
        <w:t>Check Enclosed (made payable to Financial Fitness Greater Austin</w:t>
      </w:r>
      <w:r w:rsidR="00FC4541">
        <w:rPr>
          <w:sz w:val="24"/>
          <w:szCs w:val="24"/>
        </w:rPr>
        <w:t>/c/o Fiscal Agent, Habitat for Humanity</w:t>
      </w:r>
      <w:r>
        <w:rPr>
          <w:sz w:val="24"/>
          <w:szCs w:val="24"/>
        </w:rPr>
        <w:t>)</w:t>
      </w:r>
    </w:p>
    <w:p w14:paraId="6C368355" w14:textId="77777777" w:rsidR="004A0713" w:rsidRPr="004A0713" w:rsidRDefault="0096601C" w:rsidP="004A0713">
      <w:pPr>
        <w:pStyle w:val="ListParagraph"/>
        <w:numPr>
          <w:ilvl w:val="0"/>
          <w:numId w:val="2"/>
        </w:numPr>
        <w:spacing w:after="0" w:line="240" w:lineRule="auto"/>
        <w:rPr>
          <w:sz w:val="24"/>
          <w:szCs w:val="24"/>
        </w:rPr>
      </w:pPr>
      <w:r>
        <w:rPr>
          <w:sz w:val="24"/>
          <w:szCs w:val="24"/>
        </w:rPr>
        <w:t>Credit Card</w:t>
      </w:r>
    </w:p>
    <w:p w14:paraId="02593AAF" w14:textId="4955F23F" w:rsidR="004A0713" w:rsidRDefault="00FC6A77" w:rsidP="004A0713">
      <w:pPr>
        <w:rPr>
          <w:sz w:val="24"/>
          <w:szCs w:val="24"/>
        </w:rPr>
      </w:pPr>
      <w:r w:rsidRPr="0096601C">
        <w:rPr>
          <w:noProof/>
          <w:sz w:val="24"/>
          <w:szCs w:val="24"/>
        </w:rPr>
        <mc:AlternateContent>
          <mc:Choice Requires="wps">
            <w:drawing>
              <wp:anchor distT="45720" distB="45720" distL="114300" distR="114300" simplePos="0" relativeHeight="251658240" behindDoc="1" locked="0" layoutInCell="1" allowOverlap="1" wp14:anchorId="06995F6A" wp14:editId="4E5F6DF7">
                <wp:simplePos x="0" y="0"/>
                <wp:positionH relativeFrom="margin">
                  <wp:posOffset>-236220</wp:posOffset>
                </wp:positionH>
                <wp:positionV relativeFrom="paragraph">
                  <wp:posOffset>296545</wp:posOffset>
                </wp:positionV>
                <wp:extent cx="1898650" cy="1404620"/>
                <wp:effectExtent l="0" t="0" r="25400" b="11430"/>
                <wp:wrapTight wrapText="bothSides">
                  <wp:wrapPolygon edited="0">
                    <wp:start x="0" y="0"/>
                    <wp:lineTo x="0" y="21482"/>
                    <wp:lineTo x="21672" y="21482"/>
                    <wp:lineTo x="21672" y="0"/>
                    <wp:lineTo x="0" y="0"/>
                  </wp:wrapPolygon>
                </wp:wrapTight>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0" cy="1404620"/>
                        </a:xfrm>
                        <a:prstGeom prst="rect">
                          <a:avLst/>
                        </a:prstGeom>
                        <a:solidFill>
                          <a:srgbClr val="7030A0"/>
                        </a:solidFill>
                        <a:ln w="9525">
                          <a:solidFill>
                            <a:srgbClr val="000000"/>
                          </a:solidFill>
                          <a:miter lim="800000"/>
                          <a:headEnd/>
                          <a:tailEnd/>
                        </a:ln>
                      </wps:spPr>
                      <wps:txbx>
                        <w:txbxContent>
                          <w:p w14:paraId="2EFC735B" w14:textId="45B6B13A" w:rsidR="0096601C" w:rsidRPr="0096601C" w:rsidRDefault="0096601C" w:rsidP="0096601C">
                            <w:pPr>
                              <w:spacing w:after="0" w:line="240" w:lineRule="auto"/>
                              <w:rPr>
                                <w:b/>
                                <w:color w:val="FFFFFF" w:themeColor="background1"/>
                              </w:rPr>
                            </w:pPr>
                            <w:r w:rsidRPr="0096601C">
                              <w:rPr>
                                <w:b/>
                                <w:color w:val="FFFFFF" w:themeColor="background1"/>
                              </w:rPr>
                              <w:t xml:space="preserve">Please return sponsorship form to </w:t>
                            </w:r>
                            <w:r w:rsidR="00FC6A77">
                              <w:rPr>
                                <w:b/>
                                <w:color w:val="FFFFFF" w:themeColor="background1"/>
                              </w:rPr>
                              <w:t xml:space="preserve">our fiscal </w:t>
                            </w:r>
                            <w:r w:rsidR="00FC6A77">
                              <w:rPr>
                                <w:b/>
                                <w:color w:val="FFFFFF" w:themeColor="background1"/>
                              </w:rPr>
                              <w:t>agent</w:t>
                            </w:r>
                            <w:bookmarkStart w:id="0" w:name="_GoBack"/>
                            <w:bookmarkEnd w:id="0"/>
                            <w:r w:rsidRPr="0096601C">
                              <w:rPr>
                                <w:b/>
                                <w:color w:val="FFFFFF" w:themeColor="background1"/>
                              </w:rPr>
                              <w:t>:</w:t>
                            </w:r>
                          </w:p>
                          <w:p w14:paraId="25E23F54" w14:textId="77777777" w:rsidR="0096601C" w:rsidRPr="0096601C" w:rsidRDefault="0096601C" w:rsidP="0096601C">
                            <w:pPr>
                              <w:spacing w:after="0" w:line="240" w:lineRule="auto"/>
                              <w:rPr>
                                <w:color w:val="FFFFFF" w:themeColor="background1"/>
                              </w:rPr>
                            </w:pPr>
                          </w:p>
                          <w:p w14:paraId="5773D477" w14:textId="77777777" w:rsidR="00FC6A77" w:rsidRDefault="0096601C" w:rsidP="0096601C">
                            <w:pPr>
                              <w:spacing w:after="0" w:line="240" w:lineRule="auto"/>
                              <w:rPr>
                                <w:color w:val="FFFFFF" w:themeColor="background1"/>
                              </w:rPr>
                            </w:pPr>
                            <w:r w:rsidRPr="0096601C">
                              <w:rPr>
                                <w:color w:val="FFFFFF" w:themeColor="background1"/>
                              </w:rPr>
                              <w:t>Financial Fitness Greater Austin</w:t>
                            </w:r>
                            <w:r w:rsidR="00FC4541">
                              <w:rPr>
                                <w:color w:val="FFFFFF" w:themeColor="background1"/>
                              </w:rPr>
                              <w:t xml:space="preserve"> </w:t>
                            </w:r>
                          </w:p>
                          <w:p w14:paraId="4C9B790F" w14:textId="77777777" w:rsidR="00FC6A77" w:rsidRDefault="00FC4541" w:rsidP="0096601C">
                            <w:pPr>
                              <w:spacing w:after="0" w:line="240" w:lineRule="auto"/>
                              <w:rPr>
                                <w:color w:val="FFFFFF" w:themeColor="background1"/>
                              </w:rPr>
                            </w:pPr>
                            <w:r>
                              <w:rPr>
                                <w:color w:val="FFFFFF" w:themeColor="background1"/>
                              </w:rPr>
                              <w:t xml:space="preserve">Attn: </w:t>
                            </w:r>
                            <w:proofErr w:type="spellStart"/>
                            <w:r w:rsidR="00FC6A77">
                              <w:rPr>
                                <w:color w:val="FFFFFF" w:themeColor="background1"/>
                              </w:rPr>
                              <w:t>Leasa</w:t>
                            </w:r>
                            <w:proofErr w:type="spellEnd"/>
                            <w:r w:rsidR="00FC6A77">
                              <w:rPr>
                                <w:color w:val="FFFFFF" w:themeColor="background1"/>
                              </w:rPr>
                              <w:t xml:space="preserve"> </w:t>
                            </w:r>
                            <w:proofErr w:type="spellStart"/>
                            <w:r w:rsidR="00FC6A77">
                              <w:rPr>
                                <w:color w:val="FFFFFF" w:themeColor="background1"/>
                              </w:rPr>
                              <w:t>Whiteaker</w:t>
                            </w:r>
                            <w:proofErr w:type="spellEnd"/>
                            <w:r w:rsidR="00FC6A77">
                              <w:rPr>
                                <w:color w:val="FFFFFF" w:themeColor="background1"/>
                              </w:rPr>
                              <w:t>, Austin Habitat for Humanity</w:t>
                            </w:r>
                          </w:p>
                          <w:p w14:paraId="157B15A4" w14:textId="09389D07" w:rsidR="00FC4541" w:rsidRPr="0096601C" w:rsidRDefault="00FC6A77" w:rsidP="0096601C">
                            <w:pPr>
                              <w:spacing w:after="0" w:line="240" w:lineRule="auto"/>
                              <w:rPr>
                                <w:color w:val="FFFFFF" w:themeColor="background1"/>
                              </w:rPr>
                            </w:pPr>
                            <w:r>
                              <w:rPr>
                                <w:color w:val="FFFFFF" w:themeColor="background1"/>
                              </w:rPr>
                              <w:t>5</w:t>
                            </w:r>
                            <w:r w:rsidR="00FC4541">
                              <w:rPr>
                                <w:color w:val="FFFFFF" w:themeColor="background1"/>
                              </w:rPr>
                              <w:t>0</w:t>
                            </w:r>
                            <w:r>
                              <w:rPr>
                                <w:color w:val="FFFFFF" w:themeColor="background1"/>
                              </w:rPr>
                              <w:t>0</w:t>
                            </w:r>
                            <w:r w:rsidR="00FC4541">
                              <w:rPr>
                                <w:color w:val="FFFFFF" w:themeColor="background1"/>
                              </w:rPr>
                              <w:t xml:space="preserve"> </w:t>
                            </w:r>
                            <w:r>
                              <w:rPr>
                                <w:color w:val="FFFFFF" w:themeColor="background1"/>
                              </w:rPr>
                              <w:t xml:space="preserve">Ben White Blvd </w:t>
                            </w:r>
                          </w:p>
                          <w:p w14:paraId="006F6F22" w14:textId="6FB753CE" w:rsidR="0096601C" w:rsidRDefault="00FC4541" w:rsidP="0096601C">
                            <w:pPr>
                              <w:shd w:val="clear" w:color="auto" w:fill="7030A0"/>
                              <w:spacing w:after="0" w:line="240" w:lineRule="auto"/>
                              <w:rPr>
                                <w:color w:val="FFFFFF" w:themeColor="background1"/>
                              </w:rPr>
                            </w:pPr>
                            <w:r>
                              <w:rPr>
                                <w:color w:val="FFFFFF" w:themeColor="background1"/>
                              </w:rPr>
                              <w:t xml:space="preserve">Austin, TX </w:t>
                            </w:r>
                            <w:r w:rsidR="00FC6A77">
                              <w:rPr>
                                <w:color w:val="FFFFFF" w:themeColor="background1"/>
                              </w:rPr>
                              <w:t>78704</w:t>
                            </w:r>
                          </w:p>
                          <w:p w14:paraId="4E0722B9" w14:textId="43399496" w:rsidR="0096601C" w:rsidRPr="0096601C" w:rsidRDefault="0096601C" w:rsidP="0096601C">
                            <w:pPr>
                              <w:shd w:val="clear" w:color="auto" w:fill="7030A0"/>
                              <w:spacing w:after="0" w:line="240" w:lineRule="auto"/>
                              <w:rPr>
                                <w:color w:val="FFFFFF" w:themeColor="background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995F6A" id="_x0000_s1031" type="#_x0000_t202" style="position:absolute;margin-left:-18.6pt;margin-top:23.35pt;width:149.5pt;height:110.6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" fillcolor="#7030a0">
                <v:textbox style="mso-fit-shape-to-text:t">
                  <w:txbxContent>
                    <w:p w14:paraId="2EFC735B" w14:textId="45B6B13A" w:rsidR="0096601C" w:rsidRPr="0096601C" w:rsidRDefault="0096601C" w:rsidP="0096601C">
                      <w:pPr>
                        <w:spacing w:after="0" w:line="240" w:lineRule="auto"/>
                        <w:rPr>
                          <w:b/>
                          <w:color w:val="FFFFFF" w:themeColor="background1"/>
                        </w:rPr>
                      </w:pPr>
                      <w:r w:rsidRPr="0096601C">
                        <w:rPr>
                          <w:b/>
                          <w:color w:val="FFFFFF" w:themeColor="background1"/>
                        </w:rPr>
                        <w:t xml:space="preserve">Please return sponsorship form to </w:t>
                      </w:r>
                      <w:r w:rsidR="00FC6A77">
                        <w:rPr>
                          <w:b/>
                          <w:color w:val="FFFFFF" w:themeColor="background1"/>
                        </w:rPr>
                        <w:t xml:space="preserve">our fiscal </w:t>
                      </w:r>
                      <w:r w:rsidR="00FC6A77">
                        <w:rPr>
                          <w:b/>
                          <w:color w:val="FFFFFF" w:themeColor="background1"/>
                        </w:rPr>
                        <w:t>agent</w:t>
                      </w:r>
                      <w:bookmarkStart w:id="1" w:name="_GoBack"/>
                      <w:bookmarkEnd w:id="1"/>
                      <w:r w:rsidRPr="0096601C">
                        <w:rPr>
                          <w:b/>
                          <w:color w:val="FFFFFF" w:themeColor="background1"/>
                        </w:rPr>
                        <w:t>:</w:t>
                      </w:r>
                    </w:p>
                    <w:p w14:paraId="25E23F54" w14:textId="77777777" w:rsidR="0096601C" w:rsidRPr="0096601C" w:rsidRDefault="0096601C" w:rsidP="0096601C">
                      <w:pPr>
                        <w:spacing w:after="0" w:line="240" w:lineRule="auto"/>
                        <w:rPr>
                          <w:color w:val="FFFFFF" w:themeColor="background1"/>
                        </w:rPr>
                      </w:pPr>
                    </w:p>
                    <w:p w14:paraId="5773D477" w14:textId="77777777" w:rsidR="00FC6A77" w:rsidRDefault="0096601C" w:rsidP="0096601C">
                      <w:pPr>
                        <w:spacing w:after="0" w:line="240" w:lineRule="auto"/>
                        <w:rPr>
                          <w:color w:val="FFFFFF" w:themeColor="background1"/>
                        </w:rPr>
                      </w:pPr>
                      <w:r w:rsidRPr="0096601C">
                        <w:rPr>
                          <w:color w:val="FFFFFF" w:themeColor="background1"/>
                        </w:rPr>
                        <w:t>Financial Fitness Greater Austin</w:t>
                      </w:r>
                      <w:r w:rsidR="00FC4541">
                        <w:rPr>
                          <w:color w:val="FFFFFF" w:themeColor="background1"/>
                        </w:rPr>
                        <w:t xml:space="preserve"> </w:t>
                      </w:r>
                    </w:p>
                    <w:p w14:paraId="4C9B790F" w14:textId="77777777" w:rsidR="00FC6A77" w:rsidRDefault="00FC4541" w:rsidP="0096601C">
                      <w:pPr>
                        <w:spacing w:after="0" w:line="240" w:lineRule="auto"/>
                        <w:rPr>
                          <w:color w:val="FFFFFF" w:themeColor="background1"/>
                        </w:rPr>
                      </w:pPr>
                      <w:r>
                        <w:rPr>
                          <w:color w:val="FFFFFF" w:themeColor="background1"/>
                        </w:rPr>
                        <w:t xml:space="preserve">Attn: </w:t>
                      </w:r>
                      <w:proofErr w:type="spellStart"/>
                      <w:r w:rsidR="00FC6A77">
                        <w:rPr>
                          <w:color w:val="FFFFFF" w:themeColor="background1"/>
                        </w:rPr>
                        <w:t>Leasa</w:t>
                      </w:r>
                      <w:proofErr w:type="spellEnd"/>
                      <w:r w:rsidR="00FC6A77">
                        <w:rPr>
                          <w:color w:val="FFFFFF" w:themeColor="background1"/>
                        </w:rPr>
                        <w:t xml:space="preserve"> </w:t>
                      </w:r>
                      <w:proofErr w:type="spellStart"/>
                      <w:r w:rsidR="00FC6A77">
                        <w:rPr>
                          <w:color w:val="FFFFFF" w:themeColor="background1"/>
                        </w:rPr>
                        <w:t>Whiteaker</w:t>
                      </w:r>
                      <w:proofErr w:type="spellEnd"/>
                      <w:r w:rsidR="00FC6A77">
                        <w:rPr>
                          <w:color w:val="FFFFFF" w:themeColor="background1"/>
                        </w:rPr>
                        <w:t>, Austin Habitat for Humanity</w:t>
                      </w:r>
                    </w:p>
                    <w:p w14:paraId="157B15A4" w14:textId="09389D07" w:rsidR="00FC4541" w:rsidRPr="0096601C" w:rsidRDefault="00FC6A77" w:rsidP="0096601C">
                      <w:pPr>
                        <w:spacing w:after="0" w:line="240" w:lineRule="auto"/>
                        <w:rPr>
                          <w:color w:val="FFFFFF" w:themeColor="background1"/>
                        </w:rPr>
                      </w:pPr>
                      <w:r>
                        <w:rPr>
                          <w:color w:val="FFFFFF" w:themeColor="background1"/>
                        </w:rPr>
                        <w:t>5</w:t>
                      </w:r>
                      <w:r w:rsidR="00FC4541">
                        <w:rPr>
                          <w:color w:val="FFFFFF" w:themeColor="background1"/>
                        </w:rPr>
                        <w:t>0</w:t>
                      </w:r>
                      <w:r>
                        <w:rPr>
                          <w:color w:val="FFFFFF" w:themeColor="background1"/>
                        </w:rPr>
                        <w:t>0</w:t>
                      </w:r>
                      <w:r w:rsidR="00FC4541">
                        <w:rPr>
                          <w:color w:val="FFFFFF" w:themeColor="background1"/>
                        </w:rPr>
                        <w:t xml:space="preserve"> </w:t>
                      </w:r>
                      <w:r>
                        <w:rPr>
                          <w:color w:val="FFFFFF" w:themeColor="background1"/>
                        </w:rPr>
                        <w:t xml:space="preserve">Ben White Blvd </w:t>
                      </w:r>
                    </w:p>
                    <w:p w14:paraId="006F6F22" w14:textId="6FB753CE" w:rsidR="0096601C" w:rsidRDefault="00FC4541" w:rsidP="0096601C">
                      <w:pPr>
                        <w:shd w:val="clear" w:color="auto" w:fill="7030A0"/>
                        <w:spacing w:after="0" w:line="240" w:lineRule="auto"/>
                        <w:rPr>
                          <w:color w:val="FFFFFF" w:themeColor="background1"/>
                        </w:rPr>
                      </w:pPr>
                      <w:r>
                        <w:rPr>
                          <w:color w:val="FFFFFF" w:themeColor="background1"/>
                        </w:rPr>
                        <w:t xml:space="preserve">Austin, TX </w:t>
                      </w:r>
                      <w:r w:rsidR="00FC6A77">
                        <w:rPr>
                          <w:color w:val="FFFFFF" w:themeColor="background1"/>
                        </w:rPr>
                        <w:t>78704</w:t>
                      </w:r>
                    </w:p>
                    <w:p w14:paraId="4E0722B9" w14:textId="43399496" w:rsidR="0096601C" w:rsidRPr="0096601C" w:rsidRDefault="0096601C" w:rsidP="0096601C">
                      <w:pPr>
                        <w:shd w:val="clear" w:color="auto" w:fill="7030A0"/>
                        <w:spacing w:after="0" w:line="240" w:lineRule="auto"/>
                        <w:rPr>
                          <w:color w:val="FFFFFF" w:themeColor="background1"/>
                        </w:rPr>
                      </w:pPr>
                    </w:p>
                  </w:txbxContent>
                </v:textbox>
                <w10:wrap type="tight" anchorx="margin"/>
              </v:shape>
            </w:pict>
          </mc:Fallback>
        </mc:AlternateContent>
      </w:r>
    </w:p>
    <w:p w14:paraId="342D0725" w14:textId="5D455EE2" w:rsidR="004A0713" w:rsidRDefault="004A0713" w:rsidP="004A0713">
      <w:pPr>
        <w:rPr>
          <w:sz w:val="24"/>
          <w:szCs w:val="24"/>
        </w:rPr>
      </w:pPr>
      <w:r>
        <w:rPr>
          <w:sz w:val="24"/>
          <w:szCs w:val="24"/>
        </w:rPr>
        <w:t>Name on Credit Card:</w:t>
      </w:r>
      <w:r>
        <w:rPr>
          <w:sz w:val="24"/>
          <w:szCs w:val="24"/>
        </w:rPr>
        <w:tab/>
        <w:t>____________________________</w:t>
      </w:r>
    </w:p>
    <w:p w14:paraId="3E77D96E" w14:textId="77777777" w:rsidR="0096601C" w:rsidRDefault="004A0713" w:rsidP="0096601C">
      <w:pPr>
        <w:rPr>
          <w:sz w:val="24"/>
          <w:szCs w:val="24"/>
        </w:rPr>
      </w:pPr>
      <w:r>
        <w:rPr>
          <w:sz w:val="24"/>
          <w:szCs w:val="24"/>
        </w:rPr>
        <w:t>Credit Card No.:</w:t>
      </w:r>
      <w:r>
        <w:rPr>
          <w:sz w:val="24"/>
          <w:szCs w:val="24"/>
        </w:rPr>
        <w:tab/>
        <w:t>__________________________________</w:t>
      </w:r>
    </w:p>
    <w:p w14:paraId="16DD2A47" w14:textId="77777777" w:rsidR="004A0713" w:rsidRDefault="004A0713" w:rsidP="0096601C">
      <w:pPr>
        <w:rPr>
          <w:sz w:val="24"/>
          <w:szCs w:val="24"/>
        </w:rPr>
      </w:pPr>
      <w:r>
        <w:rPr>
          <w:sz w:val="24"/>
          <w:szCs w:val="24"/>
        </w:rPr>
        <w:t>Expiration Date:</w:t>
      </w:r>
      <w:r>
        <w:rPr>
          <w:sz w:val="24"/>
          <w:szCs w:val="24"/>
        </w:rPr>
        <w:tab/>
        <w:t>____________________ CVV Code: ____</w:t>
      </w:r>
    </w:p>
    <w:p w14:paraId="3DABAD0D" w14:textId="77777777" w:rsidR="004A0713" w:rsidRPr="004A0713" w:rsidRDefault="004A0713" w:rsidP="004A0713">
      <w:pPr>
        <w:pStyle w:val="ListParagraph"/>
        <w:rPr>
          <w:sz w:val="24"/>
          <w:szCs w:val="24"/>
        </w:rPr>
      </w:pPr>
      <w:r>
        <w:rPr>
          <w:sz w:val="24"/>
          <w:szCs w:val="24"/>
        </w:rPr>
        <w:sym w:font="Symbol" w:char="F0A0"/>
      </w:r>
      <w:r>
        <w:rPr>
          <w:sz w:val="24"/>
          <w:szCs w:val="24"/>
        </w:rPr>
        <w:t xml:space="preserve"> Visa   </w:t>
      </w:r>
      <w:r>
        <w:rPr>
          <w:sz w:val="24"/>
          <w:szCs w:val="24"/>
        </w:rPr>
        <w:sym w:font="Symbol" w:char="F0A0"/>
      </w:r>
      <w:r>
        <w:rPr>
          <w:sz w:val="24"/>
          <w:szCs w:val="24"/>
        </w:rPr>
        <w:t xml:space="preserve"> MasterCard   </w:t>
      </w:r>
      <w:r>
        <w:rPr>
          <w:sz w:val="24"/>
          <w:szCs w:val="24"/>
        </w:rPr>
        <w:sym w:font="Symbol" w:char="F0A0"/>
      </w:r>
      <w:r>
        <w:rPr>
          <w:sz w:val="24"/>
          <w:szCs w:val="24"/>
        </w:rPr>
        <w:t xml:space="preserve"> Discover   </w:t>
      </w:r>
      <w:r>
        <w:rPr>
          <w:sz w:val="24"/>
          <w:szCs w:val="24"/>
        </w:rPr>
        <w:sym w:font="Symbol" w:char="F0A0"/>
      </w:r>
      <w:r>
        <w:rPr>
          <w:sz w:val="24"/>
          <w:szCs w:val="24"/>
        </w:rPr>
        <w:t xml:space="preserve"> </w:t>
      </w:r>
      <w:r w:rsidRPr="004A0713">
        <w:rPr>
          <w:sz w:val="24"/>
          <w:szCs w:val="24"/>
        </w:rPr>
        <w:t>American Express</w:t>
      </w:r>
    </w:p>
    <w:p w14:paraId="7E1A9B98" w14:textId="77777777" w:rsidR="007E5B1D" w:rsidRPr="00CA4665" w:rsidRDefault="004A0713" w:rsidP="004F173E">
      <w:pPr>
        <w:rPr>
          <w:sz w:val="24"/>
          <w:szCs w:val="24"/>
        </w:rPr>
      </w:pPr>
      <w:r>
        <w:rPr>
          <w:sz w:val="24"/>
          <w:szCs w:val="24"/>
        </w:rPr>
        <w:t>Signature:</w:t>
      </w:r>
      <w:r>
        <w:rPr>
          <w:sz w:val="24"/>
          <w:szCs w:val="24"/>
        </w:rPr>
        <w:tab/>
        <w:t>________________________________________</w:t>
      </w:r>
    </w:p>
    <w:sectPr w:rsidR="007E5B1D" w:rsidRPr="00CA4665" w:rsidSect="00A2500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C0B4F" w14:textId="77777777" w:rsidR="00FA4FE2" w:rsidRDefault="00FA4FE2" w:rsidP="00A25000">
      <w:pPr>
        <w:spacing w:after="0" w:line="240" w:lineRule="auto"/>
      </w:pPr>
      <w:r>
        <w:separator/>
      </w:r>
    </w:p>
  </w:endnote>
  <w:endnote w:type="continuationSeparator" w:id="0">
    <w:p w14:paraId="59A7EA66" w14:textId="77777777" w:rsidR="00FA4FE2" w:rsidRDefault="00FA4FE2" w:rsidP="00A25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7B8E9" w14:textId="77777777" w:rsidR="00FC4541" w:rsidRDefault="00FC45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D77AE" w14:textId="77777777" w:rsidR="00410AFC" w:rsidRPr="00410AFC" w:rsidRDefault="00410AFC" w:rsidP="00410AFC">
    <w:pPr>
      <w:jc w:val="center"/>
    </w:pPr>
    <w:r w:rsidRPr="00410AFC">
      <w:rPr>
        <w:color w:val="90C226"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www.financialfitnessaustin.org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71C70" w14:textId="77777777" w:rsidR="00FC4541" w:rsidRDefault="00FC45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CF39E" w14:textId="77777777" w:rsidR="00FA4FE2" w:rsidRDefault="00FA4FE2" w:rsidP="00A25000">
      <w:pPr>
        <w:spacing w:after="0" w:line="240" w:lineRule="auto"/>
      </w:pPr>
      <w:r>
        <w:separator/>
      </w:r>
    </w:p>
  </w:footnote>
  <w:footnote w:type="continuationSeparator" w:id="0">
    <w:p w14:paraId="7E92B723" w14:textId="77777777" w:rsidR="00FA4FE2" w:rsidRDefault="00FA4FE2" w:rsidP="00A250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734F6" w14:textId="77777777" w:rsidR="00FC4541" w:rsidRDefault="00FC45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F8E7A" w14:textId="77777777" w:rsidR="00A25000" w:rsidRDefault="00A25000" w:rsidP="00A25000">
    <w:pPr>
      <w:pStyle w:val="Header"/>
      <w:tabs>
        <w:tab w:val="clear" w:pos="4680"/>
      </w:tabs>
      <w:rPr>
        <w:noProof/>
      </w:rPr>
    </w:pPr>
    <w:r>
      <w:rPr>
        <w:noProof/>
      </w:rPr>
      <w:drawing>
        <wp:anchor distT="0" distB="0" distL="114300" distR="114300" simplePos="0" relativeHeight="251658240" behindDoc="0" locked="0" layoutInCell="1" allowOverlap="1" wp14:anchorId="5CEAB160" wp14:editId="32A3958E">
          <wp:simplePos x="0" y="0"/>
          <wp:positionH relativeFrom="margin">
            <wp:align>left</wp:align>
          </wp:positionH>
          <wp:positionV relativeFrom="paragraph">
            <wp:posOffset>13970</wp:posOffset>
          </wp:positionV>
          <wp:extent cx="4555445" cy="886171"/>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FGA Header.jpg"/>
                  <pic:cNvPicPr/>
                </pic:nvPicPr>
                <pic:blipFill rotWithShape="1">
                  <a:blip r:embed="rId1">
                    <a:extLst>
                      <a:ext uri="{28A0092B-C50C-407E-A947-70E740481C1C}">
                        <a14:useLocalDpi xmlns:a14="http://schemas.microsoft.com/office/drawing/2010/main" val="0"/>
                      </a:ext>
                    </a:extLst>
                  </a:blip>
                  <a:srcRect l="4433" t="18783" r="18855" b="10494"/>
                  <a:stretch/>
                </pic:blipFill>
                <pic:spPr bwMode="auto">
                  <a:xfrm>
                    <a:off x="0" y="0"/>
                    <a:ext cx="4555445" cy="886171"/>
                  </a:xfrm>
                  <a:prstGeom prst="rect">
                    <a:avLst/>
                  </a:prstGeom>
                  <a:ln>
                    <a:noFill/>
                  </a:ln>
                  <a:extLst>
                    <a:ext uri="{53640926-AAD7-44D8-BBD7-CCE9431645EC}">
                      <a14:shadowObscured xmlns:a14="http://schemas.microsoft.com/office/drawing/2010/main"/>
                    </a:ext>
                  </a:extLst>
                </pic:spPr>
              </pic:pic>
            </a:graphicData>
          </a:graphic>
        </wp:anchor>
      </w:drawing>
    </w:r>
    <w:r>
      <w:rPr>
        <w:noProof/>
      </w:rPr>
      <w:tab/>
    </w:r>
  </w:p>
  <w:p w14:paraId="1AE9A0A2" w14:textId="77777777" w:rsidR="00A25000" w:rsidRDefault="00A25000" w:rsidP="00A25000">
    <w:pPr>
      <w:pStyle w:val="Header"/>
      <w:tabs>
        <w:tab w:val="clear" w:pos="4680"/>
      </w:tabs>
      <w:rPr>
        <w:noProof/>
      </w:rPr>
    </w:pPr>
  </w:p>
  <w:p w14:paraId="0FC4372E" w14:textId="77777777" w:rsidR="00A25000" w:rsidRDefault="00A25000" w:rsidP="00A25000">
    <w:pPr>
      <w:pStyle w:val="Header"/>
      <w:tabs>
        <w:tab w:val="clear" w:pos="4680"/>
      </w:tabs>
      <w:rPr>
        <w:noProof/>
      </w:rPr>
    </w:pPr>
  </w:p>
  <w:p w14:paraId="75858865" w14:textId="77777777" w:rsidR="00A25000" w:rsidRDefault="00A25000" w:rsidP="00A25000">
    <w:pPr>
      <w:pStyle w:val="Header"/>
    </w:pPr>
  </w:p>
  <w:p w14:paraId="1ECE7CBC" w14:textId="77777777" w:rsidR="00A25000" w:rsidRDefault="00A25000">
    <w:pPr>
      <w:pStyle w:val="Header"/>
    </w:pPr>
  </w:p>
  <w:p w14:paraId="7293FD74" w14:textId="77777777" w:rsidR="00A25000" w:rsidRDefault="00A25000" w:rsidP="00A25000">
    <w:pPr>
      <w:pStyle w:val="Header"/>
      <w:tabs>
        <w:tab w:val="clear" w:pos="4680"/>
        <w:tab w:val="clear" w:pos="9360"/>
        <w:tab w:val="left" w:pos="178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EDCDC" w14:textId="77777777" w:rsidR="00FC4541" w:rsidRDefault="00FC45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63434"/>
    <w:multiLevelType w:val="hybridMultilevel"/>
    <w:tmpl w:val="8716CC14"/>
    <w:lvl w:ilvl="0" w:tplc="4E826978">
      <w:numFmt w:val="bullet"/>
      <w:lvlText w:val=""/>
      <w:lvlJc w:val="left"/>
      <w:pPr>
        <w:ind w:left="2160" w:hanging="360"/>
      </w:pPr>
      <w:rPr>
        <w:rFonts w:ascii="Symbol" w:eastAsiaTheme="minorHAnsi"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4794976"/>
    <w:multiLevelType w:val="hybridMultilevel"/>
    <w:tmpl w:val="E584B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C44E4C"/>
    <w:multiLevelType w:val="hybridMultilevel"/>
    <w:tmpl w:val="D2A2269A"/>
    <w:lvl w:ilvl="0" w:tplc="A04400B0">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A031E31"/>
    <w:multiLevelType w:val="hybridMultilevel"/>
    <w:tmpl w:val="FD0EC90A"/>
    <w:lvl w:ilvl="0" w:tplc="8AFC7182">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CB512E8"/>
    <w:multiLevelType w:val="hybridMultilevel"/>
    <w:tmpl w:val="F4560900"/>
    <w:lvl w:ilvl="0" w:tplc="0310E8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3508F1"/>
    <w:multiLevelType w:val="hybridMultilevel"/>
    <w:tmpl w:val="657E2668"/>
    <w:lvl w:ilvl="0" w:tplc="0310E8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591E55"/>
    <w:multiLevelType w:val="hybridMultilevel"/>
    <w:tmpl w:val="AF3C37EA"/>
    <w:lvl w:ilvl="0" w:tplc="0310E8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7020BD"/>
    <w:multiLevelType w:val="hybridMultilevel"/>
    <w:tmpl w:val="0186F0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54755D"/>
    <w:multiLevelType w:val="hybridMultilevel"/>
    <w:tmpl w:val="95F8C492"/>
    <w:lvl w:ilvl="0" w:tplc="19ECCB44">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239474B"/>
    <w:multiLevelType w:val="hybridMultilevel"/>
    <w:tmpl w:val="7938C632"/>
    <w:lvl w:ilvl="0" w:tplc="0310E8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6"/>
  </w:num>
  <w:num w:numId="4">
    <w:abstractNumId w:val="1"/>
  </w:num>
  <w:num w:numId="5">
    <w:abstractNumId w:val="4"/>
  </w:num>
  <w:num w:numId="6">
    <w:abstractNumId w:val="7"/>
  </w:num>
  <w:num w:numId="7">
    <w:abstractNumId w:val="2"/>
  </w:num>
  <w:num w:numId="8">
    <w:abstractNumId w:val="8"/>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603"/>
    <w:rsid w:val="000B7B4C"/>
    <w:rsid w:val="00161764"/>
    <w:rsid w:val="002B4656"/>
    <w:rsid w:val="003A71CC"/>
    <w:rsid w:val="00410AFC"/>
    <w:rsid w:val="00415869"/>
    <w:rsid w:val="00492A5F"/>
    <w:rsid w:val="004A0713"/>
    <w:rsid w:val="004F173E"/>
    <w:rsid w:val="004F20A5"/>
    <w:rsid w:val="005173E4"/>
    <w:rsid w:val="006F6928"/>
    <w:rsid w:val="0072764F"/>
    <w:rsid w:val="00780EA8"/>
    <w:rsid w:val="007E5B1D"/>
    <w:rsid w:val="007E64B9"/>
    <w:rsid w:val="008A1D1E"/>
    <w:rsid w:val="008F0E77"/>
    <w:rsid w:val="00905232"/>
    <w:rsid w:val="0095505C"/>
    <w:rsid w:val="0096601C"/>
    <w:rsid w:val="009745AE"/>
    <w:rsid w:val="00A25000"/>
    <w:rsid w:val="00A32F43"/>
    <w:rsid w:val="00A9281D"/>
    <w:rsid w:val="00B20603"/>
    <w:rsid w:val="00BC29CC"/>
    <w:rsid w:val="00BD3BF0"/>
    <w:rsid w:val="00CA4665"/>
    <w:rsid w:val="00DA5522"/>
    <w:rsid w:val="00FA4FE2"/>
    <w:rsid w:val="00FC4541"/>
    <w:rsid w:val="00FC6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CE53E"/>
  <w15:docId w15:val="{94E4E713-3697-4D74-A5EA-E58F875C2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5B1D"/>
    <w:pPr>
      <w:keepNext/>
      <w:keepLines/>
      <w:spacing w:before="240" w:after="0"/>
      <w:outlineLvl w:val="0"/>
    </w:pPr>
    <w:rPr>
      <w:rFonts w:asciiTheme="majorHAnsi" w:eastAsiaTheme="majorEastAsia" w:hAnsiTheme="majorHAnsi" w:cstheme="majorBidi"/>
      <w:color w:val="6B911C"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20603"/>
  </w:style>
  <w:style w:type="character" w:styleId="Hyperlink">
    <w:name w:val="Hyperlink"/>
    <w:basedOn w:val="DefaultParagraphFont"/>
    <w:uiPriority w:val="99"/>
    <w:semiHidden/>
    <w:unhideWhenUsed/>
    <w:rsid w:val="00B20603"/>
    <w:rPr>
      <w:color w:val="0000FF"/>
      <w:u w:val="single"/>
    </w:rPr>
  </w:style>
  <w:style w:type="paragraph" w:styleId="Header">
    <w:name w:val="header"/>
    <w:basedOn w:val="Normal"/>
    <w:link w:val="HeaderChar"/>
    <w:uiPriority w:val="99"/>
    <w:unhideWhenUsed/>
    <w:rsid w:val="00A25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000"/>
  </w:style>
  <w:style w:type="paragraph" w:styleId="Footer">
    <w:name w:val="footer"/>
    <w:basedOn w:val="Normal"/>
    <w:link w:val="FooterChar"/>
    <w:uiPriority w:val="99"/>
    <w:unhideWhenUsed/>
    <w:rsid w:val="00A25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000"/>
  </w:style>
  <w:style w:type="paragraph" w:styleId="NoSpacing">
    <w:name w:val="No Spacing"/>
    <w:link w:val="NoSpacingChar"/>
    <w:uiPriority w:val="1"/>
    <w:qFormat/>
    <w:rsid w:val="00A25000"/>
    <w:pPr>
      <w:spacing w:after="0" w:line="240" w:lineRule="auto"/>
    </w:pPr>
    <w:rPr>
      <w:rFonts w:eastAsiaTheme="minorEastAsia"/>
    </w:rPr>
  </w:style>
  <w:style w:type="character" w:customStyle="1" w:styleId="NoSpacingChar">
    <w:name w:val="No Spacing Char"/>
    <w:basedOn w:val="DefaultParagraphFont"/>
    <w:link w:val="NoSpacing"/>
    <w:uiPriority w:val="1"/>
    <w:rsid w:val="00A25000"/>
    <w:rPr>
      <w:rFonts w:eastAsiaTheme="minorEastAsia"/>
    </w:rPr>
  </w:style>
  <w:style w:type="character" w:customStyle="1" w:styleId="Heading1Char">
    <w:name w:val="Heading 1 Char"/>
    <w:basedOn w:val="DefaultParagraphFont"/>
    <w:link w:val="Heading1"/>
    <w:uiPriority w:val="9"/>
    <w:rsid w:val="007E5B1D"/>
    <w:rPr>
      <w:rFonts w:asciiTheme="majorHAnsi" w:eastAsiaTheme="majorEastAsia" w:hAnsiTheme="majorHAnsi" w:cstheme="majorBidi"/>
      <w:color w:val="6B911C" w:themeColor="accent1" w:themeShade="BF"/>
      <w:sz w:val="32"/>
      <w:szCs w:val="32"/>
    </w:rPr>
  </w:style>
  <w:style w:type="paragraph" w:styleId="ListParagraph">
    <w:name w:val="List Paragraph"/>
    <w:basedOn w:val="Normal"/>
    <w:uiPriority w:val="34"/>
    <w:qFormat/>
    <w:rsid w:val="0096601C"/>
    <w:pPr>
      <w:ind w:left="720"/>
      <w:contextualSpacing/>
    </w:pPr>
  </w:style>
  <w:style w:type="paragraph" w:styleId="BalloonText">
    <w:name w:val="Balloon Text"/>
    <w:basedOn w:val="Normal"/>
    <w:link w:val="BalloonTextChar"/>
    <w:uiPriority w:val="99"/>
    <w:semiHidden/>
    <w:unhideWhenUsed/>
    <w:rsid w:val="007E6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4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37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Harvey (robharve)</dc:creator>
  <cp:lastModifiedBy>CHIQUITA BOARD</cp:lastModifiedBy>
  <cp:revision>2</cp:revision>
  <cp:lastPrinted>2016-12-02T15:34:00Z</cp:lastPrinted>
  <dcterms:created xsi:type="dcterms:W3CDTF">2019-02-21T17:12:00Z</dcterms:created>
  <dcterms:modified xsi:type="dcterms:W3CDTF">2019-02-21T17:12:00Z</dcterms:modified>
</cp:coreProperties>
</file>